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6CD" w:rsidRDefault="0047750D">
      <w:pPr>
        <w:pStyle w:val="Title"/>
      </w:pPr>
      <w:bookmarkStart w:id="0" w:name="_GoBack"/>
      <w:r>
        <w:t>IT Training</w:t>
      </w:r>
    </w:p>
    <w:p w:rsidR="00EB36CD" w:rsidRDefault="00EB36CD">
      <w:pPr>
        <w:pStyle w:val="Heading2"/>
        <w:rPr>
          <w:sz w:val="32"/>
        </w:rPr>
      </w:pPr>
      <w:r>
        <w:rPr>
          <w:sz w:val="32"/>
        </w:rPr>
        <w:t>Training Course Specification</w:t>
      </w:r>
    </w:p>
    <w:p w:rsidR="00EB36CD" w:rsidRDefault="00EB36CD">
      <w:pPr>
        <w:rPr>
          <w:sz w:val="24"/>
        </w:rPr>
      </w:pPr>
    </w:p>
    <w:p w:rsidR="00EB36CD" w:rsidRDefault="00EB36CD" w:rsidP="00EB36CD">
      <w:pPr>
        <w:spacing w:after="360"/>
        <w:ind w:left="-426" w:right="-759"/>
        <w:jc w:val="center"/>
        <w:rPr>
          <w:b/>
          <w:sz w:val="28"/>
          <w:u w:val="single"/>
        </w:rPr>
      </w:pPr>
      <w:r>
        <w:rPr>
          <w:b/>
          <w:sz w:val="28"/>
        </w:rPr>
        <w:t xml:space="preserve">Course: </w:t>
      </w:r>
      <w:r>
        <w:rPr>
          <w:b/>
          <w:sz w:val="28"/>
        </w:rPr>
        <w:tab/>
      </w:r>
      <w:fldSimple w:instr=" SUBJECT  \* MERGEFORMAT ">
        <w:r w:rsidR="00AF1DEB">
          <w:rPr>
            <w:b/>
            <w:sz w:val="28"/>
            <w:u w:val="single"/>
          </w:rPr>
          <w:t>Microsoft Excel 2013 Level 3; Advanced</w:t>
        </w:r>
      </w:fldSimple>
    </w:p>
    <w:p w:rsidR="00EB36CD" w:rsidRDefault="00EB36CD">
      <w:pPr>
        <w:spacing w:after="360"/>
        <w:ind w:firstLine="720"/>
        <w:rPr>
          <w:b/>
          <w:sz w:val="28"/>
        </w:rPr>
      </w:pPr>
      <w:r>
        <w:rPr>
          <w:b/>
          <w:sz w:val="28"/>
        </w:rPr>
        <w:t>Duration:</w:t>
      </w:r>
      <w:r>
        <w:rPr>
          <w:b/>
          <w:sz w:val="28"/>
        </w:rPr>
        <w:tab/>
      </w:r>
      <w:fldSimple w:instr=" KEYWORDS  \* MERGEFORMAT ">
        <w:r w:rsidR="004F6216">
          <w:rPr>
            <w:b/>
            <w:sz w:val="28"/>
          </w:rPr>
          <w:t>One-Day</w:t>
        </w:r>
      </w:fldSimple>
    </w:p>
    <w:tbl>
      <w:tblPr>
        <w:tblW w:w="0" w:type="auto"/>
        <w:tblInd w:w="-459" w:type="dxa"/>
        <w:tblLayout w:type="fixed"/>
        <w:tblLook w:val="0000"/>
      </w:tblPr>
      <w:tblGrid>
        <w:gridCol w:w="2694"/>
        <w:gridCol w:w="6662"/>
      </w:tblGrid>
      <w:tr w:rsidR="00BC36F5">
        <w:tc>
          <w:tcPr>
            <w:tcW w:w="2694" w:type="dxa"/>
          </w:tcPr>
          <w:p w:rsidR="00BC36F5" w:rsidRDefault="00BC36F5" w:rsidP="00D84DD1">
            <w:r>
              <w:rPr>
                <w:b/>
              </w:rPr>
              <w:t>COURSE OBJECTIVES:</w:t>
            </w:r>
          </w:p>
        </w:tc>
        <w:tc>
          <w:tcPr>
            <w:tcW w:w="6662" w:type="dxa"/>
          </w:tcPr>
          <w:p w:rsidR="000C3795" w:rsidRPr="00DF64F3" w:rsidRDefault="000C3795" w:rsidP="000C3795">
            <w:pPr>
              <w:numPr>
                <w:ilvl w:val="0"/>
                <w:numId w:val="39"/>
              </w:numPr>
              <w:jc w:val="both"/>
            </w:pPr>
            <w:r w:rsidRPr="00DF64F3">
              <w:t>Creating, Maintaining, Filtering and using Subtotals in a List</w:t>
            </w:r>
          </w:p>
          <w:p w:rsidR="000C3795" w:rsidRPr="00DF64F3" w:rsidRDefault="000C3795" w:rsidP="000C3795">
            <w:pPr>
              <w:numPr>
                <w:ilvl w:val="0"/>
                <w:numId w:val="39"/>
              </w:numPr>
            </w:pPr>
            <w:r w:rsidRPr="00DF64F3">
              <w:t>Recording, Assigning and Using Macros</w:t>
            </w:r>
          </w:p>
          <w:p w:rsidR="000C3795" w:rsidRPr="00DF64F3" w:rsidRDefault="000C3795" w:rsidP="000C3795">
            <w:pPr>
              <w:numPr>
                <w:ilvl w:val="0"/>
                <w:numId w:val="39"/>
              </w:numPr>
            </w:pPr>
            <w:r w:rsidRPr="00DF64F3">
              <w:t>Creating and Using User</w:t>
            </w:r>
            <w:r w:rsidRPr="00DF64F3">
              <w:noBreakHyphen/>
              <w:t>Defined Functions</w:t>
            </w:r>
          </w:p>
          <w:p w:rsidR="000C3795" w:rsidRPr="00DF64F3" w:rsidRDefault="000C3795" w:rsidP="000C3795">
            <w:pPr>
              <w:numPr>
                <w:ilvl w:val="0"/>
                <w:numId w:val="39"/>
              </w:numPr>
              <w:jc w:val="both"/>
            </w:pPr>
            <w:r w:rsidRPr="00DF64F3">
              <w:t>Performing “What If” Analyses</w:t>
            </w:r>
          </w:p>
          <w:p w:rsidR="000C3795" w:rsidRPr="00DF64F3" w:rsidRDefault="000C3795" w:rsidP="000C3795">
            <w:pPr>
              <w:numPr>
                <w:ilvl w:val="0"/>
                <w:numId w:val="39"/>
              </w:numPr>
              <w:jc w:val="both"/>
            </w:pPr>
            <w:r w:rsidRPr="00DF64F3">
              <w:t>Working with Scenarios</w:t>
            </w:r>
          </w:p>
          <w:p w:rsidR="000C3795" w:rsidRPr="00DF64F3" w:rsidRDefault="000C3795" w:rsidP="000C3795">
            <w:pPr>
              <w:numPr>
                <w:ilvl w:val="0"/>
                <w:numId w:val="39"/>
              </w:numPr>
              <w:jc w:val="both"/>
            </w:pPr>
            <w:r w:rsidRPr="00DF64F3">
              <w:t xml:space="preserve">Querying a Database </w:t>
            </w:r>
          </w:p>
          <w:p w:rsidR="000C3795" w:rsidRPr="00DF64F3" w:rsidRDefault="000C3795" w:rsidP="000C3795">
            <w:pPr>
              <w:numPr>
                <w:ilvl w:val="0"/>
                <w:numId w:val="39"/>
              </w:numPr>
              <w:jc w:val="both"/>
            </w:pPr>
            <w:r w:rsidRPr="00DF64F3">
              <w:t xml:space="preserve">Importing and Exporting Files </w:t>
            </w:r>
            <w:r>
              <w:t>and Data</w:t>
            </w:r>
          </w:p>
          <w:p w:rsidR="00BC36F5" w:rsidRDefault="000C3795" w:rsidP="000C3795">
            <w:pPr>
              <w:numPr>
                <w:ilvl w:val="0"/>
                <w:numId w:val="39"/>
              </w:numPr>
              <w:jc w:val="both"/>
            </w:pPr>
            <w:r w:rsidRPr="00DF64F3">
              <w:t>Protecting Data</w:t>
            </w:r>
          </w:p>
          <w:p w:rsidR="00274A74" w:rsidRDefault="00274A74" w:rsidP="000C3795">
            <w:pPr>
              <w:numPr>
                <w:ilvl w:val="0"/>
                <w:numId w:val="39"/>
              </w:numPr>
              <w:jc w:val="both"/>
            </w:pPr>
            <w:r>
              <w:t>Pivot Tables, Reports and Charts.</w:t>
            </w:r>
          </w:p>
          <w:p w:rsidR="00274A74" w:rsidRDefault="00274A74" w:rsidP="000C3795">
            <w:pPr>
              <w:numPr>
                <w:ilvl w:val="0"/>
                <w:numId w:val="39"/>
              </w:numPr>
              <w:jc w:val="both"/>
            </w:pPr>
            <w:r>
              <w:t>Other Advanced Business Analysis Tools.</w:t>
            </w:r>
          </w:p>
        </w:tc>
      </w:tr>
    </w:tbl>
    <w:p w:rsidR="00BC36F5" w:rsidRDefault="00BC36F5" w:rsidP="00BC36F5"/>
    <w:tbl>
      <w:tblPr>
        <w:tblW w:w="0" w:type="auto"/>
        <w:tblInd w:w="-459" w:type="dxa"/>
        <w:tblLayout w:type="fixed"/>
        <w:tblLook w:val="0000"/>
      </w:tblPr>
      <w:tblGrid>
        <w:gridCol w:w="2694"/>
        <w:gridCol w:w="6662"/>
      </w:tblGrid>
      <w:tr w:rsidR="00BC36F5">
        <w:tc>
          <w:tcPr>
            <w:tcW w:w="2694" w:type="dxa"/>
          </w:tcPr>
          <w:p w:rsidR="00BC36F5" w:rsidRDefault="00BC36F5" w:rsidP="00D84DD1">
            <w:pPr>
              <w:rPr>
                <w:b/>
              </w:rPr>
            </w:pPr>
            <w:r>
              <w:rPr>
                <w:b/>
              </w:rPr>
              <w:t>WHO SHOULD ATTEND:</w:t>
            </w:r>
          </w:p>
        </w:tc>
        <w:tc>
          <w:tcPr>
            <w:tcW w:w="6662" w:type="dxa"/>
          </w:tcPr>
          <w:p w:rsidR="00BC36F5" w:rsidRDefault="00BC36F5" w:rsidP="00D84DD1">
            <w:pPr>
              <w:jc w:val="both"/>
            </w:pPr>
            <w:r>
              <w:t xml:space="preserve">This course takes users to a high level of knowledge using financial topics available in Excel such as Financial functions, auditing and Charts.  </w:t>
            </w:r>
          </w:p>
        </w:tc>
      </w:tr>
    </w:tbl>
    <w:p w:rsidR="00BC36F5" w:rsidRDefault="00BC36F5" w:rsidP="00BC36F5"/>
    <w:tbl>
      <w:tblPr>
        <w:tblW w:w="0" w:type="auto"/>
        <w:tblInd w:w="-459" w:type="dxa"/>
        <w:tblLayout w:type="fixed"/>
        <w:tblLook w:val="0000"/>
      </w:tblPr>
      <w:tblGrid>
        <w:gridCol w:w="2694"/>
        <w:gridCol w:w="6662"/>
      </w:tblGrid>
      <w:tr w:rsidR="00BC36F5">
        <w:tc>
          <w:tcPr>
            <w:tcW w:w="2694" w:type="dxa"/>
          </w:tcPr>
          <w:p w:rsidR="00BC36F5" w:rsidRDefault="00BC36F5" w:rsidP="00D84DD1">
            <w:pPr>
              <w:rPr>
                <w:b/>
              </w:rPr>
            </w:pPr>
            <w:r>
              <w:rPr>
                <w:b/>
              </w:rPr>
              <w:t>EXPERIENCE NEEDED:</w:t>
            </w:r>
          </w:p>
        </w:tc>
        <w:tc>
          <w:tcPr>
            <w:tcW w:w="6662" w:type="dxa"/>
          </w:tcPr>
          <w:p w:rsidR="00BC36F5" w:rsidRDefault="00BC36F5" w:rsidP="004F3B39">
            <w:pPr>
              <w:jc w:val="both"/>
            </w:pPr>
            <w:r>
              <w:t xml:space="preserve">Delegates should have an understanding of </w:t>
            </w:r>
            <w:r w:rsidR="004F3B39">
              <w:t xml:space="preserve">the Windows </w:t>
            </w:r>
            <w:r>
              <w:t>operating system</w:t>
            </w:r>
            <w:r w:rsidR="004F3B39">
              <w:t>.</w:t>
            </w:r>
            <w:r>
              <w:t xml:space="preserve"> Delegates should have a good understanding of Microsoft Excel or alternatively should have attended our Essentials course.</w:t>
            </w:r>
          </w:p>
        </w:tc>
      </w:tr>
    </w:tbl>
    <w:p w:rsidR="00BC36F5" w:rsidRDefault="00BC36F5" w:rsidP="00BC36F5"/>
    <w:p w:rsidR="00F85CD7" w:rsidRDefault="00F85CD7"/>
    <w:p w:rsidR="00F85CD7" w:rsidRDefault="00F85CD7"/>
    <w:p w:rsidR="00F85CD7" w:rsidRDefault="00F85CD7"/>
    <w:p w:rsidR="00F85CD7" w:rsidRDefault="00F85CD7"/>
    <w:p w:rsidR="00F85CD7" w:rsidRDefault="00F85CD7"/>
    <w:p w:rsidR="00F85CD7" w:rsidRDefault="00F85CD7"/>
    <w:p w:rsidR="00F85CD7" w:rsidRDefault="00F85CD7"/>
    <w:p w:rsidR="00F85CD7" w:rsidRDefault="00F85CD7"/>
    <w:p w:rsidR="00A547AD" w:rsidRPr="00AF44F2" w:rsidRDefault="00AF44F2" w:rsidP="00A547AD">
      <w:pPr>
        <w:spacing w:after="360"/>
        <w:rPr>
          <w:b/>
          <w:sz w:val="28"/>
        </w:rPr>
      </w:pPr>
      <w:r>
        <w:br w:type="page"/>
      </w:r>
      <w:r w:rsidR="00A547AD" w:rsidRPr="00AF44F2">
        <w:rPr>
          <w:b/>
          <w:sz w:val="28"/>
        </w:rPr>
        <w:lastRenderedPageBreak/>
        <w:t>System and course requirements</w:t>
      </w:r>
    </w:p>
    <w:p w:rsidR="00A547AD" w:rsidRDefault="00A547AD" w:rsidP="00224551">
      <w:r>
        <w:rPr>
          <w:b/>
        </w:rPr>
        <w:t xml:space="preserve">SYSTEM (HARDWARE) REQUIREMENTS:   </w:t>
      </w:r>
      <w:r>
        <w:t>Office</w:t>
      </w:r>
      <w:r w:rsidRPr="007B51C9">
        <w:t xml:space="preserve"> </w:t>
      </w:r>
      <w:r w:rsidR="009F6622">
        <w:t>2013</w:t>
      </w:r>
      <w:r w:rsidRPr="007B51C9">
        <w:t xml:space="preserve"> requires the following</w:t>
      </w:r>
      <w:r>
        <w:t>:</w:t>
      </w:r>
      <w:r w:rsidRPr="007B51C9">
        <w:t xml:space="preserve"> </w:t>
      </w:r>
      <w:r>
        <w:br/>
      </w:r>
    </w:p>
    <w:tbl>
      <w:tblPr>
        <w:tblW w:w="8010" w:type="dxa"/>
        <w:tblCellSpacing w:w="0" w:type="dxa"/>
        <w:tblCellMar>
          <w:left w:w="0" w:type="dxa"/>
          <w:right w:w="0" w:type="dxa"/>
        </w:tblCellMar>
        <w:tblLook w:val="04A0"/>
      </w:tblPr>
      <w:tblGrid>
        <w:gridCol w:w="2562"/>
        <w:gridCol w:w="5448"/>
      </w:tblGrid>
      <w:tr w:rsidR="00A547AD" w:rsidRPr="00B62938">
        <w:trPr>
          <w:tblCellSpacing w:w="0" w:type="dxa"/>
        </w:trPr>
        <w:tc>
          <w:tcPr>
            <w:tcW w:w="2562" w:type="dxa"/>
            <w:shd w:val="clear" w:color="auto" w:fill="E1E1E1"/>
            <w:tcMar>
              <w:top w:w="75" w:type="dxa"/>
              <w:left w:w="75" w:type="dxa"/>
              <w:bottom w:w="75" w:type="dxa"/>
              <w:right w:w="75" w:type="dxa"/>
            </w:tcMar>
          </w:tcPr>
          <w:p w:rsidR="00A547AD" w:rsidRPr="00B62938" w:rsidRDefault="00A547AD" w:rsidP="003E3576">
            <w:pPr>
              <w:rPr>
                <w:rFonts w:cs="Arial"/>
                <w:b/>
                <w:bCs/>
                <w:sz w:val="18"/>
                <w:szCs w:val="18"/>
                <w:lang w:val="en-US"/>
              </w:rPr>
            </w:pPr>
            <w:bookmarkStart w:id="1" w:name="grid_0"/>
            <w:bookmarkEnd w:id="1"/>
            <w:r w:rsidRPr="00B62938">
              <w:rPr>
                <w:rFonts w:cs="Arial"/>
                <w:b/>
                <w:bCs/>
                <w:sz w:val="18"/>
                <w:lang w:val="en-US"/>
              </w:rPr>
              <w:t>Component</w:t>
            </w:r>
          </w:p>
        </w:tc>
        <w:tc>
          <w:tcPr>
            <w:tcW w:w="5448" w:type="dxa"/>
            <w:shd w:val="clear" w:color="auto" w:fill="E1E1E1"/>
            <w:tcMar>
              <w:top w:w="75" w:type="dxa"/>
              <w:left w:w="75" w:type="dxa"/>
              <w:bottom w:w="75" w:type="dxa"/>
              <w:right w:w="75" w:type="dxa"/>
            </w:tcMar>
          </w:tcPr>
          <w:p w:rsidR="00A547AD" w:rsidRPr="00B62938" w:rsidRDefault="00A547AD" w:rsidP="003E3576">
            <w:pPr>
              <w:rPr>
                <w:rFonts w:cs="Arial"/>
                <w:b/>
                <w:bCs/>
                <w:sz w:val="18"/>
                <w:szCs w:val="18"/>
                <w:lang w:val="en-US"/>
              </w:rPr>
            </w:pPr>
            <w:r w:rsidRPr="00B62938">
              <w:rPr>
                <w:rFonts w:cs="Arial"/>
                <w:b/>
                <w:bCs/>
                <w:sz w:val="18"/>
                <w:lang w:val="en-US"/>
              </w:rPr>
              <w:t>Requirement</w:t>
            </w:r>
          </w:p>
        </w:tc>
      </w:tr>
      <w:tr w:rsidR="00A547AD" w:rsidRPr="00B62938">
        <w:trPr>
          <w:trHeight w:val="75"/>
          <w:tblCellSpacing w:w="0" w:type="dxa"/>
        </w:trPr>
        <w:tc>
          <w:tcPr>
            <w:tcW w:w="0" w:type="auto"/>
            <w:gridSpan w:val="2"/>
            <w:vAlign w:val="center"/>
          </w:tcPr>
          <w:p w:rsidR="00A547AD" w:rsidRPr="00B62938" w:rsidRDefault="002B7FA9" w:rsidP="003E3576">
            <w:pPr>
              <w:spacing w:line="75" w:lineRule="atLeast"/>
              <w:rPr>
                <w:rFonts w:cs="Arial"/>
                <w:sz w:val="24"/>
                <w:szCs w:val="24"/>
                <w:lang w:val="en-US"/>
              </w:rPr>
            </w:pPr>
            <w:r w:rsidRPr="00B62938">
              <w:rPr>
                <w:rFonts w:cs="Arial"/>
                <w:sz w:val="24"/>
                <w:szCs w:val="24"/>
                <w:lang w:val="en-US"/>
              </w:rPr>
              <w:fldChar w:fldCharType="begin"/>
            </w:r>
            <w:r w:rsidR="00A547AD" w:rsidRPr="00B62938">
              <w:rPr>
                <w:rFonts w:cs="Arial"/>
                <w:sz w:val="24"/>
                <w:szCs w:val="24"/>
                <w:lang w:val="en-US"/>
              </w:rPr>
              <w:instrText xml:space="preserve"> INCLUDEPICTURE "http://i.dell.com/images/global/brand/title/shad.gif" \* MERGEFORMATINET </w:instrText>
            </w:r>
            <w:r w:rsidRPr="00B62938">
              <w:rPr>
                <w:rFonts w:cs="Arial"/>
                <w:sz w:val="24"/>
                <w:szCs w:val="24"/>
                <w:lang w:val="en-US"/>
              </w:rPr>
              <w:fldChar w:fldCharType="separate"/>
            </w:r>
            <w:r w:rsidRPr="002B7FA9">
              <w:rPr>
                <w:rFonts w:cs="Arial"/>
                <w:sz w:val="24"/>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75pt">
                  <v:imagedata r:id="rId7" r:href="rId8"/>
                </v:shape>
              </w:pict>
            </w:r>
            <w:r w:rsidRPr="00B62938">
              <w:rPr>
                <w:rFonts w:cs="Arial"/>
                <w:sz w:val="24"/>
                <w:szCs w:val="24"/>
                <w:lang w:val="en-US"/>
              </w:rPr>
              <w:fldChar w:fldCharType="end"/>
            </w:r>
          </w:p>
        </w:tc>
      </w:tr>
      <w:tr w:rsidR="00A547AD" w:rsidRPr="00B62938">
        <w:trPr>
          <w:tblCellSpacing w:w="0" w:type="dxa"/>
        </w:trPr>
        <w:tc>
          <w:tcPr>
            <w:tcW w:w="2562" w:type="dxa"/>
            <w:shd w:val="clear" w:color="auto" w:fill="FFFFFF"/>
            <w:tcMar>
              <w:top w:w="75" w:type="dxa"/>
              <w:left w:w="75" w:type="dxa"/>
              <w:bottom w:w="75" w:type="dxa"/>
              <w:right w:w="75" w:type="dxa"/>
            </w:tcMar>
          </w:tcPr>
          <w:p w:rsidR="00A547AD" w:rsidRPr="00B62938" w:rsidRDefault="00A547AD" w:rsidP="003E3576">
            <w:pPr>
              <w:rPr>
                <w:rFonts w:cs="Arial"/>
                <w:sz w:val="18"/>
                <w:szCs w:val="18"/>
                <w:lang w:val="en-US"/>
              </w:rPr>
            </w:pPr>
            <w:r w:rsidRPr="00B62938">
              <w:rPr>
                <w:rFonts w:cs="Arial"/>
                <w:sz w:val="18"/>
                <w:szCs w:val="18"/>
                <w:lang w:val="en-US"/>
              </w:rPr>
              <w:t>Computer and processor</w:t>
            </w:r>
          </w:p>
        </w:tc>
        <w:tc>
          <w:tcPr>
            <w:tcW w:w="5448" w:type="dxa"/>
            <w:shd w:val="clear" w:color="auto" w:fill="FFFFFF"/>
            <w:tcMar>
              <w:top w:w="75" w:type="dxa"/>
              <w:left w:w="75" w:type="dxa"/>
              <w:bottom w:w="75" w:type="dxa"/>
              <w:right w:w="75" w:type="dxa"/>
            </w:tcMar>
          </w:tcPr>
          <w:p w:rsidR="00A547AD" w:rsidRPr="00B62938" w:rsidRDefault="00A547AD" w:rsidP="003E3576">
            <w:pPr>
              <w:rPr>
                <w:rFonts w:cs="Arial"/>
                <w:sz w:val="18"/>
                <w:szCs w:val="18"/>
                <w:lang w:val="en-US"/>
              </w:rPr>
            </w:pPr>
            <w:r w:rsidRPr="00B62938">
              <w:rPr>
                <w:rFonts w:cs="Arial"/>
                <w:sz w:val="18"/>
                <w:szCs w:val="18"/>
                <w:lang w:val="en-US"/>
              </w:rPr>
              <w:t>500 megahertz (MHz) processor or higher</w:t>
            </w:r>
            <w:r>
              <w:rPr>
                <w:rFonts w:cs="Arial"/>
                <w:sz w:val="18"/>
                <w:szCs w:val="18"/>
                <w:lang w:val="en-US"/>
              </w:rPr>
              <w:t>.</w:t>
            </w:r>
          </w:p>
        </w:tc>
      </w:tr>
      <w:tr w:rsidR="00A547AD" w:rsidRPr="00B62938">
        <w:trPr>
          <w:tblCellSpacing w:w="0" w:type="dxa"/>
        </w:trPr>
        <w:tc>
          <w:tcPr>
            <w:tcW w:w="2562" w:type="dxa"/>
            <w:shd w:val="clear" w:color="auto" w:fill="F5F5F5"/>
            <w:tcMar>
              <w:top w:w="75" w:type="dxa"/>
              <w:left w:w="75" w:type="dxa"/>
              <w:bottom w:w="75" w:type="dxa"/>
              <w:right w:w="75" w:type="dxa"/>
            </w:tcMar>
          </w:tcPr>
          <w:p w:rsidR="00A547AD" w:rsidRPr="00B62938" w:rsidRDefault="00A547AD" w:rsidP="003E3576">
            <w:pPr>
              <w:rPr>
                <w:rFonts w:cs="Arial"/>
                <w:sz w:val="18"/>
                <w:szCs w:val="18"/>
                <w:lang w:val="en-US"/>
              </w:rPr>
            </w:pPr>
            <w:r w:rsidRPr="00B62938">
              <w:rPr>
                <w:rFonts w:cs="Arial"/>
                <w:sz w:val="18"/>
                <w:szCs w:val="18"/>
                <w:lang w:val="en-US"/>
              </w:rPr>
              <w:t>Memory</w:t>
            </w:r>
          </w:p>
        </w:tc>
        <w:tc>
          <w:tcPr>
            <w:tcW w:w="5448" w:type="dxa"/>
            <w:shd w:val="clear" w:color="auto" w:fill="F5F5F5"/>
            <w:tcMar>
              <w:top w:w="75" w:type="dxa"/>
              <w:left w:w="75" w:type="dxa"/>
              <w:bottom w:w="75" w:type="dxa"/>
              <w:right w:w="75" w:type="dxa"/>
            </w:tcMar>
          </w:tcPr>
          <w:p w:rsidR="00A547AD" w:rsidRPr="00B62938" w:rsidRDefault="00A547AD" w:rsidP="003E3576">
            <w:pPr>
              <w:rPr>
                <w:rFonts w:cs="Arial"/>
                <w:sz w:val="18"/>
                <w:szCs w:val="18"/>
                <w:lang w:val="en-US"/>
              </w:rPr>
            </w:pPr>
            <w:r w:rsidRPr="00B62938">
              <w:rPr>
                <w:rFonts w:cs="Arial"/>
                <w:sz w:val="18"/>
                <w:szCs w:val="18"/>
                <w:lang w:val="en-US"/>
              </w:rPr>
              <w:t>256 megabyte (MB) RAM or higher</w:t>
            </w:r>
            <w:r>
              <w:rPr>
                <w:rFonts w:cs="Arial"/>
                <w:sz w:val="18"/>
                <w:szCs w:val="18"/>
                <w:lang w:val="en-US"/>
              </w:rPr>
              <w:t>.</w:t>
            </w:r>
          </w:p>
        </w:tc>
      </w:tr>
      <w:tr w:rsidR="00A547AD" w:rsidRPr="00B62938">
        <w:trPr>
          <w:tblCellSpacing w:w="0" w:type="dxa"/>
        </w:trPr>
        <w:tc>
          <w:tcPr>
            <w:tcW w:w="2562" w:type="dxa"/>
            <w:shd w:val="clear" w:color="auto" w:fill="FFFFFF"/>
            <w:tcMar>
              <w:top w:w="75" w:type="dxa"/>
              <w:left w:w="75" w:type="dxa"/>
              <w:bottom w:w="75" w:type="dxa"/>
              <w:right w:w="75" w:type="dxa"/>
            </w:tcMar>
          </w:tcPr>
          <w:p w:rsidR="00A547AD" w:rsidRPr="00B62938" w:rsidRDefault="00A547AD" w:rsidP="003E3576">
            <w:pPr>
              <w:rPr>
                <w:rFonts w:cs="Arial"/>
                <w:sz w:val="18"/>
                <w:szCs w:val="18"/>
                <w:lang w:val="en-US"/>
              </w:rPr>
            </w:pPr>
            <w:r w:rsidRPr="00B62938">
              <w:rPr>
                <w:rFonts w:cs="Arial"/>
                <w:sz w:val="18"/>
                <w:szCs w:val="18"/>
                <w:lang w:val="en-US"/>
              </w:rPr>
              <w:t>Hard disk</w:t>
            </w:r>
          </w:p>
        </w:tc>
        <w:tc>
          <w:tcPr>
            <w:tcW w:w="5448" w:type="dxa"/>
            <w:shd w:val="clear" w:color="auto" w:fill="FFFFFF"/>
            <w:tcMar>
              <w:top w:w="75" w:type="dxa"/>
              <w:left w:w="75" w:type="dxa"/>
              <w:bottom w:w="75" w:type="dxa"/>
              <w:right w:w="75" w:type="dxa"/>
            </w:tcMar>
          </w:tcPr>
          <w:p w:rsidR="00A547AD" w:rsidRPr="00B62938" w:rsidRDefault="00A547AD" w:rsidP="003E3576">
            <w:pPr>
              <w:rPr>
                <w:rFonts w:cs="Arial"/>
                <w:sz w:val="18"/>
                <w:szCs w:val="18"/>
                <w:lang w:val="en-US"/>
              </w:rPr>
            </w:pPr>
            <w:r w:rsidRPr="00B62938">
              <w:rPr>
                <w:rFonts w:cs="Arial"/>
                <w:sz w:val="18"/>
                <w:szCs w:val="18"/>
                <w:lang w:val="en-US"/>
              </w:rPr>
              <w:t>1.5 gigabyte (GB); a portion of this disk space will be freed after installation if the original download package is removed from the hard drive.</w:t>
            </w:r>
          </w:p>
        </w:tc>
      </w:tr>
      <w:tr w:rsidR="00A547AD" w:rsidRPr="00B62938">
        <w:trPr>
          <w:tblCellSpacing w:w="0" w:type="dxa"/>
        </w:trPr>
        <w:tc>
          <w:tcPr>
            <w:tcW w:w="2562" w:type="dxa"/>
            <w:shd w:val="clear" w:color="auto" w:fill="F5F5F5"/>
            <w:tcMar>
              <w:top w:w="75" w:type="dxa"/>
              <w:left w:w="75" w:type="dxa"/>
              <w:bottom w:w="75" w:type="dxa"/>
              <w:right w:w="75" w:type="dxa"/>
            </w:tcMar>
          </w:tcPr>
          <w:p w:rsidR="00A547AD" w:rsidRPr="00B62938" w:rsidRDefault="00A547AD" w:rsidP="003E3576">
            <w:pPr>
              <w:rPr>
                <w:rFonts w:cs="Arial"/>
                <w:sz w:val="18"/>
                <w:szCs w:val="18"/>
                <w:lang w:val="en-US"/>
              </w:rPr>
            </w:pPr>
            <w:r w:rsidRPr="00B62938">
              <w:rPr>
                <w:rFonts w:cs="Arial"/>
                <w:sz w:val="18"/>
                <w:szCs w:val="18"/>
                <w:lang w:val="en-US"/>
              </w:rPr>
              <w:t>Drive</w:t>
            </w:r>
          </w:p>
        </w:tc>
        <w:tc>
          <w:tcPr>
            <w:tcW w:w="5448" w:type="dxa"/>
            <w:shd w:val="clear" w:color="auto" w:fill="F5F5F5"/>
            <w:tcMar>
              <w:top w:w="75" w:type="dxa"/>
              <w:left w:w="75" w:type="dxa"/>
              <w:bottom w:w="75" w:type="dxa"/>
              <w:right w:w="75" w:type="dxa"/>
            </w:tcMar>
          </w:tcPr>
          <w:p w:rsidR="00A547AD" w:rsidRPr="00B62938" w:rsidRDefault="00A547AD" w:rsidP="003E3576">
            <w:pPr>
              <w:rPr>
                <w:rFonts w:cs="Arial"/>
                <w:sz w:val="18"/>
                <w:szCs w:val="18"/>
                <w:lang w:val="en-US"/>
              </w:rPr>
            </w:pPr>
            <w:r w:rsidRPr="00B62938">
              <w:rPr>
                <w:rFonts w:cs="Arial"/>
                <w:sz w:val="18"/>
                <w:szCs w:val="18"/>
                <w:lang w:val="en-US"/>
              </w:rPr>
              <w:t>CD-ROM or DVD drive</w:t>
            </w:r>
            <w:r>
              <w:rPr>
                <w:rFonts w:cs="Arial"/>
                <w:sz w:val="18"/>
                <w:szCs w:val="18"/>
                <w:lang w:val="en-US"/>
              </w:rPr>
              <w:t>.</w:t>
            </w:r>
          </w:p>
        </w:tc>
      </w:tr>
      <w:tr w:rsidR="00A547AD" w:rsidRPr="00B62938">
        <w:trPr>
          <w:tblCellSpacing w:w="0" w:type="dxa"/>
        </w:trPr>
        <w:tc>
          <w:tcPr>
            <w:tcW w:w="2562" w:type="dxa"/>
            <w:shd w:val="clear" w:color="auto" w:fill="FFFFFF"/>
            <w:tcMar>
              <w:top w:w="75" w:type="dxa"/>
              <w:left w:w="75" w:type="dxa"/>
              <w:bottom w:w="75" w:type="dxa"/>
              <w:right w:w="75" w:type="dxa"/>
            </w:tcMar>
          </w:tcPr>
          <w:p w:rsidR="00A547AD" w:rsidRPr="00B62938" w:rsidRDefault="00A547AD" w:rsidP="003E3576">
            <w:pPr>
              <w:rPr>
                <w:rFonts w:cs="Arial"/>
                <w:sz w:val="18"/>
                <w:szCs w:val="18"/>
                <w:lang w:val="en-US"/>
              </w:rPr>
            </w:pPr>
            <w:r w:rsidRPr="00B62938">
              <w:rPr>
                <w:rFonts w:cs="Arial"/>
                <w:sz w:val="18"/>
                <w:szCs w:val="18"/>
                <w:lang w:val="en-US"/>
              </w:rPr>
              <w:t>Display</w:t>
            </w:r>
          </w:p>
        </w:tc>
        <w:tc>
          <w:tcPr>
            <w:tcW w:w="5448" w:type="dxa"/>
            <w:shd w:val="clear" w:color="auto" w:fill="FFFFFF"/>
            <w:tcMar>
              <w:top w:w="75" w:type="dxa"/>
              <w:left w:w="75" w:type="dxa"/>
              <w:bottom w:w="75" w:type="dxa"/>
              <w:right w:w="75" w:type="dxa"/>
            </w:tcMar>
          </w:tcPr>
          <w:p w:rsidR="00A547AD" w:rsidRPr="00B62938" w:rsidRDefault="00A547AD" w:rsidP="003E3576">
            <w:pPr>
              <w:rPr>
                <w:rFonts w:cs="Arial"/>
                <w:sz w:val="18"/>
                <w:szCs w:val="18"/>
                <w:lang w:val="en-US"/>
              </w:rPr>
            </w:pPr>
            <w:r w:rsidRPr="00B62938">
              <w:rPr>
                <w:rFonts w:cs="Arial"/>
                <w:sz w:val="18"/>
                <w:szCs w:val="18"/>
                <w:lang w:val="en-US"/>
              </w:rPr>
              <w:t>1024x768 or higher resolution monitor</w:t>
            </w:r>
            <w:r>
              <w:rPr>
                <w:rFonts w:cs="Arial"/>
                <w:sz w:val="18"/>
                <w:szCs w:val="18"/>
                <w:lang w:val="en-US"/>
              </w:rPr>
              <w:t>.</w:t>
            </w:r>
          </w:p>
        </w:tc>
      </w:tr>
      <w:tr w:rsidR="00A547AD" w:rsidRPr="00B62938">
        <w:trPr>
          <w:tblCellSpacing w:w="0" w:type="dxa"/>
        </w:trPr>
        <w:tc>
          <w:tcPr>
            <w:tcW w:w="2562" w:type="dxa"/>
            <w:shd w:val="clear" w:color="auto" w:fill="F5F5F5"/>
            <w:tcMar>
              <w:top w:w="75" w:type="dxa"/>
              <w:left w:w="75" w:type="dxa"/>
              <w:bottom w:w="75" w:type="dxa"/>
              <w:right w:w="75" w:type="dxa"/>
            </w:tcMar>
          </w:tcPr>
          <w:p w:rsidR="00A547AD" w:rsidRPr="00B62938" w:rsidRDefault="00A547AD" w:rsidP="003E3576">
            <w:pPr>
              <w:rPr>
                <w:rFonts w:cs="Arial"/>
                <w:sz w:val="18"/>
                <w:szCs w:val="18"/>
                <w:lang w:val="en-US"/>
              </w:rPr>
            </w:pPr>
            <w:r w:rsidRPr="00B62938">
              <w:rPr>
                <w:rFonts w:cs="Arial"/>
                <w:sz w:val="18"/>
                <w:szCs w:val="18"/>
                <w:lang w:val="en-US"/>
              </w:rPr>
              <w:t>Operating system</w:t>
            </w:r>
          </w:p>
        </w:tc>
        <w:tc>
          <w:tcPr>
            <w:tcW w:w="5448" w:type="dxa"/>
            <w:shd w:val="clear" w:color="auto" w:fill="F5F5F5"/>
            <w:tcMar>
              <w:top w:w="75" w:type="dxa"/>
              <w:left w:w="75" w:type="dxa"/>
              <w:bottom w:w="75" w:type="dxa"/>
              <w:right w:w="75" w:type="dxa"/>
            </w:tcMar>
          </w:tcPr>
          <w:p w:rsidR="00A547AD" w:rsidRPr="00B62938" w:rsidRDefault="00A547AD" w:rsidP="003E3576">
            <w:pPr>
              <w:rPr>
                <w:rFonts w:cs="Arial"/>
                <w:sz w:val="18"/>
                <w:szCs w:val="18"/>
                <w:lang w:val="en-US"/>
              </w:rPr>
            </w:pPr>
            <w:r w:rsidRPr="00B62938">
              <w:rPr>
                <w:rFonts w:cs="Arial"/>
                <w:sz w:val="18"/>
                <w:szCs w:val="18"/>
                <w:lang w:val="en-US"/>
              </w:rPr>
              <w:t xml:space="preserve">Microsoft Windows(R) </w:t>
            </w:r>
            <w:r w:rsidR="004F3B39">
              <w:rPr>
                <w:rFonts w:cs="Arial"/>
                <w:sz w:val="18"/>
                <w:szCs w:val="18"/>
                <w:lang w:val="en-US"/>
              </w:rPr>
              <w:t xml:space="preserve">7, VISTA, </w:t>
            </w:r>
            <w:r w:rsidRPr="00B62938">
              <w:rPr>
                <w:rFonts w:cs="Arial"/>
                <w:sz w:val="18"/>
                <w:szCs w:val="18"/>
                <w:lang w:val="en-US"/>
              </w:rPr>
              <w:t>XP with Service Pack (SP), Windows Server 2003 with SP1, or later operating system</w:t>
            </w:r>
            <w:r>
              <w:rPr>
                <w:rFonts w:cs="Arial"/>
                <w:sz w:val="18"/>
                <w:szCs w:val="18"/>
                <w:lang w:val="en-US"/>
              </w:rPr>
              <w:t>.</w:t>
            </w:r>
          </w:p>
        </w:tc>
      </w:tr>
    </w:tbl>
    <w:p w:rsidR="00A547AD" w:rsidRDefault="00A547AD" w:rsidP="00A547AD"/>
    <w:p w:rsidR="00A547AD" w:rsidRDefault="00A547AD" w:rsidP="00A547AD"/>
    <w:p w:rsidR="00A547AD" w:rsidRDefault="00A547AD" w:rsidP="00A547AD">
      <w:r>
        <w:rPr>
          <w:b/>
        </w:rPr>
        <w:t xml:space="preserve">TRAINING COURSE REQUIREMENTS:   </w:t>
      </w:r>
      <w:r>
        <w:t>This training course</w:t>
      </w:r>
      <w:r w:rsidRPr="007B51C9">
        <w:t xml:space="preserve"> requires the following </w:t>
      </w:r>
      <w:r>
        <w:t>components:</w:t>
      </w:r>
    </w:p>
    <w:p w:rsidR="00A547AD" w:rsidRDefault="00A547AD" w:rsidP="00A547AD">
      <w:pPr>
        <w:ind w:left="-450"/>
      </w:pPr>
    </w:p>
    <w:tbl>
      <w:tblPr>
        <w:tblW w:w="8010" w:type="dxa"/>
        <w:tblCellSpacing w:w="0" w:type="dxa"/>
        <w:tblCellMar>
          <w:left w:w="0" w:type="dxa"/>
          <w:right w:w="0" w:type="dxa"/>
        </w:tblCellMar>
        <w:tblLook w:val="04A0"/>
      </w:tblPr>
      <w:tblGrid>
        <w:gridCol w:w="2562"/>
        <w:gridCol w:w="5448"/>
      </w:tblGrid>
      <w:tr w:rsidR="00A547AD" w:rsidRPr="00B62938">
        <w:trPr>
          <w:tblCellSpacing w:w="0" w:type="dxa"/>
        </w:trPr>
        <w:tc>
          <w:tcPr>
            <w:tcW w:w="2562" w:type="dxa"/>
            <w:shd w:val="clear" w:color="auto" w:fill="E1E1E1"/>
            <w:tcMar>
              <w:top w:w="75" w:type="dxa"/>
              <w:left w:w="75" w:type="dxa"/>
              <w:bottom w:w="75" w:type="dxa"/>
              <w:right w:w="75" w:type="dxa"/>
            </w:tcMar>
          </w:tcPr>
          <w:p w:rsidR="00A547AD" w:rsidRPr="00B62938" w:rsidRDefault="00A547AD" w:rsidP="003E3576">
            <w:pPr>
              <w:rPr>
                <w:rFonts w:cs="Arial"/>
                <w:b/>
                <w:bCs/>
                <w:sz w:val="18"/>
                <w:szCs w:val="18"/>
                <w:lang w:val="en-US"/>
              </w:rPr>
            </w:pPr>
            <w:r w:rsidRPr="00B62938">
              <w:rPr>
                <w:rFonts w:cs="Arial"/>
                <w:b/>
                <w:bCs/>
                <w:sz w:val="18"/>
                <w:lang w:val="en-US"/>
              </w:rPr>
              <w:t>Component</w:t>
            </w:r>
          </w:p>
        </w:tc>
        <w:tc>
          <w:tcPr>
            <w:tcW w:w="5448" w:type="dxa"/>
            <w:shd w:val="clear" w:color="auto" w:fill="E1E1E1"/>
            <w:tcMar>
              <w:top w:w="75" w:type="dxa"/>
              <w:left w:w="75" w:type="dxa"/>
              <w:bottom w:w="75" w:type="dxa"/>
              <w:right w:w="75" w:type="dxa"/>
            </w:tcMar>
          </w:tcPr>
          <w:p w:rsidR="00A547AD" w:rsidRPr="00B62938" w:rsidRDefault="00A547AD" w:rsidP="003E3576">
            <w:pPr>
              <w:rPr>
                <w:rFonts w:cs="Arial"/>
                <w:b/>
                <w:bCs/>
                <w:sz w:val="18"/>
                <w:szCs w:val="18"/>
                <w:lang w:val="en-US"/>
              </w:rPr>
            </w:pPr>
            <w:r w:rsidRPr="00B62938">
              <w:rPr>
                <w:rFonts w:cs="Arial"/>
                <w:b/>
                <w:bCs/>
                <w:sz w:val="18"/>
                <w:lang w:val="en-US"/>
              </w:rPr>
              <w:t>Requirement</w:t>
            </w:r>
          </w:p>
        </w:tc>
      </w:tr>
      <w:tr w:rsidR="00A547AD" w:rsidRPr="00B62938">
        <w:trPr>
          <w:trHeight w:val="75"/>
          <w:tblCellSpacing w:w="0" w:type="dxa"/>
        </w:trPr>
        <w:tc>
          <w:tcPr>
            <w:tcW w:w="0" w:type="auto"/>
            <w:gridSpan w:val="2"/>
            <w:vAlign w:val="center"/>
          </w:tcPr>
          <w:p w:rsidR="00A547AD" w:rsidRPr="00B62938" w:rsidRDefault="002B7FA9" w:rsidP="003E3576">
            <w:pPr>
              <w:spacing w:line="75" w:lineRule="atLeast"/>
              <w:rPr>
                <w:rFonts w:cs="Arial"/>
                <w:sz w:val="24"/>
                <w:szCs w:val="24"/>
                <w:lang w:val="en-US"/>
              </w:rPr>
            </w:pPr>
            <w:r w:rsidRPr="00B62938">
              <w:rPr>
                <w:rFonts w:cs="Arial"/>
                <w:sz w:val="24"/>
                <w:szCs w:val="24"/>
                <w:lang w:val="en-US"/>
              </w:rPr>
              <w:fldChar w:fldCharType="begin"/>
            </w:r>
            <w:r w:rsidR="00A547AD" w:rsidRPr="00B62938">
              <w:rPr>
                <w:rFonts w:cs="Arial"/>
                <w:sz w:val="24"/>
                <w:szCs w:val="24"/>
                <w:lang w:val="en-US"/>
              </w:rPr>
              <w:instrText xml:space="preserve"> INCLUDEPICTURE "http://i.dell.com/images/global/brand/title/shad.gif" \* MERGEFORMATINET </w:instrText>
            </w:r>
            <w:r w:rsidRPr="00B62938">
              <w:rPr>
                <w:rFonts w:cs="Arial"/>
                <w:sz w:val="24"/>
                <w:szCs w:val="24"/>
                <w:lang w:val="en-US"/>
              </w:rPr>
              <w:fldChar w:fldCharType="separate"/>
            </w:r>
            <w:r w:rsidRPr="002B7FA9">
              <w:rPr>
                <w:rFonts w:cs="Arial"/>
                <w:sz w:val="24"/>
                <w:szCs w:val="24"/>
                <w:lang w:val="en-US"/>
              </w:rPr>
              <w:pict>
                <v:shape id="_x0000_i1026" type="#_x0000_t75" style="width:12pt;height:3.75pt">
                  <v:imagedata r:id="rId7" r:href="rId9"/>
                </v:shape>
              </w:pict>
            </w:r>
            <w:r w:rsidRPr="00B62938">
              <w:rPr>
                <w:rFonts w:cs="Arial"/>
                <w:sz w:val="24"/>
                <w:szCs w:val="24"/>
                <w:lang w:val="en-US"/>
              </w:rPr>
              <w:fldChar w:fldCharType="end"/>
            </w:r>
          </w:p>
        </w:tc>
      </w:tr>
      <w:tr w:rsidR="00A547AD" w:rsidRPr="00B62938">
        <w:trPr>
          <w:tblCellSpacing w:w="0" w:type="dxa"/>
        </w:trPr>
        <w:tc>
          <w:tcPr>
            <w:tcW w:w="2562" w:type="dxa"/>
            <w:shd w:val="clear" w:color="auto" w:fill="FFFFFF"/>
            <w:tcMar>
              <w:top w:w="75" w:type="dxa"/>
              <w:left w:w="75" w:type="dxa"/>
              <w:bottom w:w="75" w:type="dxa"/>
              <w:right w:w="75" w:type="dxa"/>
            </w:tcMar>
          </w:tcPr>
          <w:p w:rsidR="00A547AD" w:rsidRPr="00B62938" w:rsidRDefault="00A547AD" w:rsidP="003E3576">
            <w:pPr>
              <w:rPr>
                <w:rFonts w:cs="Arial"/>
                <w:sz w:val="18"/>
                <w:szCs w:val="18"/>
                <w:lang w:val="en-US"/>
              </w:rPr>
            </w:pPr>
            <w:r>
              <w:rPr>
                <w:rFonts w:cs="Arial"/>
                <w:sz w:val="18"/>
                <w:szCs w:val="18"/>
                <w:lang w:val="en-US"/>
              </w:rPr>
              <w:t>Course data</w:t>
            </w:r>
          </w:p>
        </w:tc>
        <w:tc>
          <w:tcPr>
            <w:tcW w:w="5448" w:type="dxa"/>
            <w:shd w:val="clear" w:color="auto" w:fill="FFFFFF"/>
            <w:tcMar>
              <w:top w:w="75" w:type="dxa"/>
              <w:left w:w="75" w:type="dxa"/>
              <w:bottom w:w="75" w:type="dxa"/>
              <w:right w:w="75" w:type="dxa"/>
            </w:tcMar>
          </w:tcPr>
          <w:p w:rsidR="00A547AD" w:rsidRPr="00B62938" w:rsidRDefault="00A547AD" w:rsidP="003E3576">
            <w:pPr>
              <w:rPr>
                <w:rFonts w:cs="Arial"/>
                <w:sz w:val="18"/>
                <w:szCs w:val="18"/>
                <w:lang w:val="en-US"/>
              </w:rPr>
            </w:pPr>
            <w:r>
              <w:rPr>
                <w:rFonts w:cs="Arial"/>
                <w:sz w:val="18"/>
                <w:szCs w:val="18"/>
                <w:lang w:val="en-US"/>
              </w:rPr>
              <w:t>Access to the Course Data folder supplied with this course.</w:t>
            </w:r>
          </w:p>
        </w:tc>
      </w:tr>
      <w:tr w:rsidR="00A547AD" w:rsidRPr="00B62938">
        <w:trPr>
          <w:tblCellSpacing w:w="0" w:type="dxa"/>
        </w:trPr>
        <w:tc>
          <w:tcPr>
            <w:tcW w:w="2562" w:type="dxa"/>
            <w:shd w:val="clear" w:color="auto" w:fill="F5F5F5"/>
            <w:tcMar>
              <w:top w:w="75" w:type="dxa"/>
              <w:left w:w="75" w:type="dxa"/>
              <w:bottom w:w="75" w:type="dxa"/>
              <w:right w:w="75" w:type="dxa"/>
            </w:tcMar>
          </w:tcPr>
          <w:p w:rsidR="00A547AD" w:rsidRPr="00B62938" w:rsidRDefault="00A547AD" w:rsidP="003E3576">
            <w:pPr>
              <w:rPr>
                <w:rFonts w:cs="Arial"/>
                <w:sz w:val="18"/>
                <w:szCs w:val="18"/>
                <w:lang w:val="en-US"/>
              </w:rPr>
            </w:pPr>
            <w:r>
              <w:rPr>
                <w:rFonts w:cs="Arial"/>
                <w:sz w:val="18"/>
                <w:szCs w:val="18"/>
                <w:lang w:val="en-US"/>
              </w:rPr>
              <w:t>Hardware</w:t>
            </w:r>
          </w:p>
        </w:tc>
        <w:tc>
          <w:tcPr>
            <w:tcW w:w="5448" w:type="dxa"/>
            <w:shd w:val="clear" w:color="auto" w:fill="F5F5F5"/>
            <w:tcMar>
              <w:top w:w="75" w:type="dxa"/>
              <w:left w:w="75" w:type="dxa"/>
              <w:bottom w:w="75" w:type="dxa"/>
              <w:right w:w="75" w:type="dxa"/>
            </w:tcMar>
          </w:tcPr>
          <w:p w:rsidR="00A547AD" w:rsidRPr="00B62938" w:rsidRDefault="00A547AD" w:rsidP="003E3576">
            <w:pPr>
              <w:rPr>
                <w:rFonts w:cs="Arial"/>
                <w:sz w:val="18"/>
                <w:szCs w:val="18"/>
                <w:lang w:val="en-US"/>
              </w:rPr>
            </w:pPr>
            <w:r>
              <w:rPr>
                <w:rFonts w:cs="Arial"/>
                <w:sz w:val="18"/>
                <w:szCs w:val="18"/>
                <w:lang w:val="en-US"/>
              </w:rPr>
              <w:t>PC or Notebook with at least Microsoft Office Basic installed.</w:t>
            </w:r>
          </w:p>
        </w:tc>
      </w:tr>
      <w:tr w:rsidR="00A547AD" w:rsidRPr="00B62938">
        <w:trPr>
          <w:tblCellSpacing w:w="0" w:type="dxa"/>
        </w:trPr>
        <w:tc>
          <w:tcPr>
            <w:tcW w:w="2562" w:type="dxa"/>
            <w:shd w:val="clear" w:color="auto" w:fill="FFFFFF"/>
            <w:tcMar>
              <w:top w:w="75" w:type="dxa"/>
              <w:left w:w="75" w:type="dxa"/>
              <w:bottom w:w="75" w:type="dxa"/>
              <w:right w:w="75" w:type="dxa"/>
            </w:tcMar>
          </w:tcPr>
          <w:p w:rsidR="00A547AD" w:rsidRPr="00B62938" w:rsidRDefault="00A547AD" w:rsidP="003E3576">
            <w:pPr>
              <w:rPr>
                <w:rFonts w:cs="Arial"/>
                <w:sz w:val="18"/>
                <w:szCs w:val="18"/>
                <w:lang w:val="en-US"/>
              </w:rPr>
            </w:pPr>
            <w:r>
              <w:rPr>
                <w:rFonts w:cs="Arial"/>
                <w:sz w:val="18"/>
                <w:szCs w:val="18"/>
                <w:lang w:val="en-US"/>
              </w:rPr>
              <w:t>Training Manual</w:t>
            </w:r>
          </w:p>
        </w:tc>
        <w:tc>
          <w:tcPr>
            <w:tcW w:w="5448" w:type="dxa"/>
            <w:shd w:val="clear" w:color="auto" w:fill="FFFFFF"/>
            <w:tcMar>
              <w:top w:w="75" w:type="dxa"/>
              <w:left w:w="75" w:type="dxa"/>
              <w:bottom w:w="75" w:type="dxa"/>
              <w:right w:w="75" w:type="dxa"/>
            </w:tcMar>
          </w:tcPr>
          <w:p w:rsidR="00A547AD" w:rsidRPr="00B62938" w:rsidRDefault="00A547AD" w:rsidP="003E3576">
            <w:pPr>
              <w:rPr>
                <w:rFonts w:cs="Arial"/>
                <w:sz w:val="18"/>
                <w:szCs w:val="18"/>
                <w:lang w:val="en-US"/>
              </w:rPr>
            </w:pPr>
            <w:r>
              <w:rPr>
                <w:rFonts w:cs="Arial"/>
                <w:sz w:val="18"/>
                <w:szCs w:val="18"/>
                <w:lang w:val="en-US"/>
              </w:rPr>
              <w:t>The training manual according to this specification.</w:t>
            </w:r>
          </w:p>
        </w:tc>
      </w:tr>
      <w:tr w:rsidR="00A547AD" w:rsidRPr="00B62938">
        <w:trPr>
          <w:tblCellSpacing w:w="0" w:type="dxa"/>
        </w:trPr>
        <w:tc>
          <w:tcPr>
            <w:tcW w:w="2562" w:type="dxa"/>
            <w:shd w:val="clear" w:color="auto" w:fill="F5F5F5"/>
            <w:tcMar>
              <w:top w:w="75" w:type="dxa"/>
              <w:left w:w="75" w:type="dxa"/>
              <w:bottom w:w="75" w:type="dxa"/>
              <w:right w:w="75" w:type="dxa"/>
            </w:tcMar>
          </w:tcPr>
          <w:p w:rsidR="00A547AD" w:rsidRPr="00B62938" w:rsidRDefault="00A547AD" w:rsidP="003E3576">
            <w:pPr>
              <w:rPr>
                <w:rFonts w:cs="Arial"/>
                <w:sz w:val="18"/>
                <w:szCs w:val="18"/>
                <w:lang w:val="en-US"/>
              </w:rPr>
            </w:pPr>
            <w:r>
              <w:rPr>
                <w:rFonts w:cs="Arial"/>
                <w:sz w:val="18"/>
                <w:szCs w:val="18"/>
                <w:lang w:val="en-US"/>
              </w:rPr>
              <w:t>Network</w:t>
            </w:r>
          </w:p>
        </w:tc>
        <w:tc>
          <w:tcPr>
            <w:tcW w:w="5448" w:type="dxa"/>
            <w:shd w:val="clear" w:color="auto" w:fill="F5F5F5"/>
            <w:tcMar>
              <w:top w:w="75" w:type="dxa"/>
              <w:left w:w="75" w:type="dxa"/>
              <w:bottom w:w="75" w:type="dxa"/>
              <w:right w:w="75" w:type="dxa"/>
            </w:tcMar>
          </w:tcPr>
          <w:p w:rsidR="00A547AD" w:rsidRPr="00B62938" w:rsidRDefault="00A547AD" w:rsidP="004F3B39">
            <w:pPr>
              <w:rPr>
                <w:rFonts w:cs="Arial"/>
                <w:sz w:val="18"/>
                <w:szCs w:val="18"/>
                <w:lang w:val="en-US"/>
              </w:rPr>
            </w:pPr>
            <w:r>
              <w:rPr>
                <w:rFonts w:cs="Arial"/>
                <w:sz w:val="18"/>
                <w:szCs w:val="18"/>
                <w:lang w:val="en-US"/>
              </w:rPr>
              <w:t xml:space="preserve">No network connection is required for this course in its intended format. This course is designed as a workstation (non-networked)  instructor-led course.  Extra benefits from Microsoft office </w:t>
            </w:r>
            <w:r w:rsidR="009F6622">
              <w:rPr>
                <w:rFonts w:cs="Arial"/>
                <w:sz w:val="18"/>
                <w:szCs w:val="18"/>
                <w:lang w:val="en-US"/>
              </w:rPr>
              <w:t>2013</w:t>
            </w:r>
            <w:r>
              <w:rPr>
                <w:rFonts w:cs="Arial"/>
                <w:sz w:val="18"/>
                <w:szCs w:val="18"/>
                <w:lang w:val="en-US"/>
              </w:rPr>
              <w:t xml:space="preserve"> can be taken advantage of with networked computers. </w:t>
            </w:r>
          </w:p>
        </w:tc>
      </w:tr>
      <w:tr w:rsidR="00A547AD" w:rsidRPr="00B62938">
        <w:trPr>
          <w:tblCellSpacing w:w="0" w:type="dxa"/>
        </w:trPr>
        <w:tc>
          <w:tcPr>
            <w:tcW w:w="2562" w:type="dxa"/>
            <w:shd w:val="clear" w:color="auto" w:fill="FFFFFF"/>
            <w:tcMar>
              <w:top w:w="75" w:type="dxa"/>
              <w:left w:w="75" w:type="dxa"/>
              <w:bottom w:w="75" w:type="dxa"/>
              <w:right w:w="75" w:type="dxa"/>
            </w:tcMar>
          </w:tcPr>
          <w:p w:rsidR="00A547AD" w:rsidRPr="00B62938" w:rsidRDefault="00A547AD" w:rsidP="003E3576">
            <w:pPr>
              <w:rPr>
                <w:rFonts w:cs="Arial"/>
                <w:sz w:val="18"/>
                <w:szCs w:val="18"/>
                <w:lang w:val="en-US"/>
              </w:rPr>
            </w:pPr>
            <w:r>
              <w:rPr>
                <w:rFonts w:cs="Arial"/>
                <w:sz w:val="18"/>
                <w:szCs w:val="18"/>
                <w:lang w:val="en-US"/>
              </w:rPr>
              <w:t>Internet</w:t>
            </w:r>
          </w:p>
        </w:tc>
        <w:tc>
          <w:tcPr>
            <w:tcW w:w="5448" w:type="dxa"/>
            <w:shd w:val="clear" w:color="auto" w:fill="FFFFFF"/>
            <w:tcMar>
              <w:top w:w="75" w:type="dxa"/>
              <w:left w:w="75" w:type="dxa"/>
              <w:bottom w:w="75" w:type="dxa"/>
              <w:right w:w="75" w:type="dxa"/>
            </w:tcMar>
          </w:tcPr>
          <w:p w:rsidR="00A547AD" w:rsidRDefault="00A547AD" w:rsidP="003E3576">
            <w:pPr>
              <w:rPr>
                <w:rFonts w:cs="Arial"/>
                <w:sz w:val="18"/>
                <w:szCs w:val="18"/>
                <w:lang w:val="en-US"/>
              </w:rPr>
            </w:pPr>
            <w:r>
              <w:rPr>
                <w:rFonts w:cs="Arial"/>
                <w:sz w:val="18"/>
                <w:szCs w:val="18"/>
                <w:lang w:val="en-US"/>
              </w:rPr>
              <w:t xml:space="preserve">No Internet connection is required for this course in its intended format. This course is designed as a stand-alone instructor-led course. </w:t>
            </w:r>
          </w:p>
          <w:p w:rsidR="00A547AD" w:rsidRDefault="00A547AD" w:rsidP="003E3576">
            <w:pPr>
              <w:rPr>
                <w:rFonts w:cs="Arial"/>
                <w:sz w:val="18"/>
                <w:szCs w:val="18"/>
                <w:lang w:val="en-US"/>
              </w:rPr>
            </w:pPr>
          </w:p>
          <w:p w:rsidR="00A547AD" w:rsidRPr="00B62938" w:rsidRDefault="00A547AD" w:rsidP="004F3B39">
            <w:pPr>
              <w:rPr>
                <w:rFonts w:cs="Arial"/>
                <w:sz w:val="18"/>
                <w:szCs w:val="18"/>
                <w:lang w:val="en-US"/>
              </w:rPr>
            </w:pPr>
            <w:r>
              <w:rPr>
                <w:rFonts w:cs="Arial"/>
                <w:sz w:val="18"/>
                <w:szCs w:val="18"/>
                <w:lang w:val="en-US"/>
              </w:rPr>
              <w:t xml:space="preserve">It is optional but the instructor may combine this course with internet connection to explore added web-content benefits in Office </w:t>
            </w:r>
            <w:r w:rsidR="009F6622">
              <w:rPr>
                <w:rFonts w:cs="Arial"/>
                <w:sz w:val="18"/>
                <w:szCs w:val="18"/>
                <w:lang w:val="en-US"/>
              </w:rPr>
              <w:t>2013</w:t>
            </w:r>
            <w:r>
              <w:rPr>
                <w:rFonts w:cs="Arial"/>
                <w:sz w:val="18"/>
                <w:szCs w:val="18"/>
                <w:lang w:val="en-US"/>
              </w:rPr>
              <w:t>. Especially at higher levels or with delegates interested in web content features.</w:t>
            </w:r>
          </w:p>
        </w:tc>
      </w:tr>
      <w:tr w:rsidR="00A547AD" w:rsidRPr="00B62938">
        <w:trPr>
          <w:tblCellSpacing w:w="0" w:type="dxa"/>
        </w:trPr>
        <w:tc>
          <w:tcPr>
            <w:tcW w:w="2562" w:type="dxa"/>
            <w:shd w:val="clear" w:color="auto" w:fill="F5F5F5"/>
            <w:tcMar>
              <w:top w:w="75" w:type="dxa"/>
              <w:left w:w="75" w:type="dxa"/>
              <w:bottom w:w="75" w:type="dxa"/>
              <w:right w:w="75" w:type="dxa"/>
            </w:tcMar>
          </w:tcPr>
          <w:p w:rsidR="00A547AD" w:rsidRPr="00B62938" w:rsidRDefault="00A547AD" w:rsidP="003E3576">
            <w:pPr>
              <w:rPr>
                <w:rFonts w:cs="Arial"/>
                <w:sz w:val="18"/>
                <w:szCs w:val="18"/>
                <w:lang w:val="en-US"/>
              </w:rPr>
            </w:pPr>
          </w:p>
        </w:tc>
        <w:tc>
          <w:tcPr>
            <w:tcW w:w="5448" w:type="dxa"/>
            <w:shd w:val="clear" w:color="auto" w:fill="F5F5F5"/>
            <w:tcMar>
              <w:top w:w="75" w:type="dxa"/>
              <w:left w:w="75" w:type="dxa"/>
              <w:bottom w:w="75" w:type="dxa"/>
              <w:right w:w="75" w:type="dxa"/>
            </w:tcMar>
          </w:tcPr>
          <w:p w:rsidR="00A547AD" w:rsidRPr="00B62938" w:rsidRDefault="00A547AD" w:rsidP="003E3576">
            <w:pPr>
              <w:rPr>
                <w:rFonts w:cs="Arial"/>
                <w:sz w:val="18"/>
                <w:szCs w:val="18"/>
                <w:lang w:val="en-US"/>
              </w:rPr>
            </w:pPr>
          </w:p>
        </w:tc>
      </w:tr>
    </w:tbl>
    <w:p w:rsidR="00A547AD" w:rsidRDefault="00A547AD" w:rsidP="00A547AD"/>
    <w:p w:rsidR="00A547AD" w:rsidRDefault="00A547AD" w:rsidP="00A547AD">
      <w:pPr>
        <w:rPr>
          <w:b/>
        </w:rPr>
      </w:pPr>
    </w:p>
    <w:p w:rsidR="00A547AD" w:rsidRDefault="00A547AD" w:rsidP="00A547AD">
      <w:r>
        <w:rPr>
          <w:b/>
        </w:rPr>
        <w:t xml:space="preserve">DISCLAIMER:   </w:t>
      </w:r>
      <w:r>
        <w:t xml:space="preserve">This course material is written as a guide and structure for an instructor-led course. It does not guarantee the course delegate or participant will learn and it does not guarantee the participant will be able to apply the components of this course de facto. That is the responsibility of the instructor and also depends on the course participant as well. The participant is likely to learn and a work at a pace slower or faster than what is laid out in this course as a one-day duration session. </w:t>
      </w:r>
    </w:p>
    <w:p w:rsidR="00A547AD" w:rsidRDefault="00A547AD" w:rsidP="00A547AD"/>
    <w:p w:rsidR="00A547AD" w:rsidRDefault="00A547AD" w:rsidP="00A547AD">
      <w:r>
        <w:t xml:space="preserve">The course manual is a training manual, not a text book or instruction manual. It is not by any means exhaustive and contains selected Microsoft Office features, options and tools. If the course participant wishes to explore options and features outside the scope of this course he/she should make the instructor aware of the need for additional material, exercises and demonstrations. The course is written in line with our other courses for different Microsoft Office versions, in the hope the course participant will be able to apply knowledge from this course to the other versions. </w:t>
      </w:r>
    </w:p>
    <w:p w:rsidR="00AF1DEB" w:rsidRDefault="00AF1DEB">
      <w:r>
        <w:br w:type="page"/>
      </w:r>
    </w:p>
    <w:tbl>
      <w:tblPr>
        <w:tblW w:w="9639" w:type="dxa"/>
        <w:tblInd w:w="-459" w:type="dxa"/>
        <w:tblBorders>
          <w:bottom w:val="single" w:sz="4" w:space="0" w:color="auto"/>
        </w:tblBorders>
        <w:tblLayout w:type="fixed"/>
        <w:tblLook w:val="0000"/>
      </w:tblPr>
      <w:tblGrid>
        <w:gridCol w:w="4678"/>
        <w:gridCol w:w="4961"/>
      </w:tblGrid>
      <w:tr w:rsidR="00EB36CD" w:rsidRPr="00F85CD7">
        <w:trPr>
          <w:cantSplit/>
          <w:trHeight w:val="100"/>
        </w:trPr>
        <w:tc>
          <w:tcPr>
            <w:tcW w:w="9639" w:type="dxa"/>
            <w:gridSpan w:val="2"/>
          </w:tcPr>
          <w:p w:rsidR="00EB36CD" w:rsidRPr="00F85CD7" w:rsidRDefault="00AF44F2">
            <w:pPr>
              <w:rPr>
                <w:rFonts w:cs="Arial"/>
                <w:b/>
              </w:rPr>
            </w:pPr>
            <w:r>
              <w:br w:type="page"/>
            </w:r>
            <w:r w:rsidR="000054AA" w:rsidRPr="00F85CD7">
              <w:rPr>
                <w:rFonts w:cs="Arial"/>
                <w:b/>
              </w:rPr>
              <w:lastRenderedPageBreak/>
              <w:t>COURSE CONTENT</w:t>
            </w:r>
          </w:p>
        </w:tc>
      </w:tr>
      <w:tr w:rsidR="000054AA" w:rsidRPr="00F85CD7">
        <w:trPr>
          <w:cantSplit/>
          <w:trHeight w:val="100"/>
        </w:trPr>
        <w:tc>
          <w:tcPr>
            <w:tcW w:w="9639" w:type="dxa"/>
            <w:gridSpan w:val="2"/>
            <w:tcBorders>
              <w:bottom w:val="nil"/>
            </w:tcBorders>
          </w:tcPr>
          <w:p w:rsidR="000054AA" w:rsidRPr="00F85CD7" w:rsidRDefault="000054AA">
            <w:pPr>
              <w:rPr>
                <w:rFonts w:cs="Arial"/>
              </w:rPr>
            </w:pPr>
          </w:p>
        </w:tc>
      </w:tr>
      <w:tr w:rsidR="00EB36CD" w:rsidRPr="00F85CD7">
        <w:tc>
          <w:tcPr>
            <w:tcW w:w="4678" w:type="dxa"/>
            <w:tcBorders>
              <w:bottom w:val="nil"/>
            </w:tcBorders>
          </w:tcPr>
          <w:p w:rsidR="00EB36CD" w:rsidRPr="00F85CD7" w:rsidRDefault="000054AA" w:rsidP="000054AA">
            <w:pPr>
              <w:tabs>
                <w:tab w:val="left" w:pos="317"/>
              </w:tabs>
              <w:ind w:left="317" w:hanging="317"/>
              <w:rPr>
                <w:rFonts w:cs="Arial"/>
                <w:b/>
                <w:noProof/>
              </w:rPr>
            </w:pPr>
            <w:r w:rsidRPr="00F85CD7">
              <w:rPr>
                <w:rFonts w:cs="Arial"/>
                <w:b/>
                <w:noProof/>
              </w:rPr>
              <w:t>1</w:t>
            </w:r>
            <w:r w:rsidR="00EB36CD" w:rsidRPr="00F85CD7">
              <w:rPr>
                <w:rFonts w:cs="Arial"/>
                <w:b/>
                <w:noProof/>
              </w:rPr>
              <w:t>:</w:t>
            </w:r>
            <w:r w:rsidR="005A6B80">
              <w:t xml:space="preserve"> </w:t>
            </w:r>
            <w:r w:rsidR="000C3795" w:rsidRPr="000C3795">
              <w:rPr>
                <w:rFonts w:cs="Arial"/>
                <w:b/>
                <w:noProof/>
              </w:rPr>
              <w:t>Working with Lists</w:t>
            </w:r>
          </w:p>
          <w:p w:rsidR="000C3795" w:rsidRPr="000C3795" w:rsidRDefault="000C3795" w:rsidP="000C3795">
            <w:pPr>
              <w:tabs>
                <w:tab w:val="left" w:pos="317"/>
              </w:tabs>
              <w:ind w:left="317" w:hanging="317"/>
              <w:rPr>
                <w:rFonts w:cs="Arial"/>
                <w:noProof/>
              </w:rPr>
            </w:pPr>
            <w:r w:rsidRPr="000C3795">
              <w:rPr>
                <w:rFonts w:cs="Arial"/>
                <w:noProof/>
              </w:rPr>
              <w:t>Creating a List</w:t>
            </w:r>
          </w:p>
          <w:p w:rsidR="000C3795" w:rsidRPr="000C3795" w:rsidRDefault="000C3795" w:rsidP="000C3795">
            <w:pPr>
              <w:tabs>
                <w:tab w:val="left" w:pos="317"/>
              </w:tabs>
              <w:ind w:left="317" w:hanging="317"/>
              <w:rPr>
                <w:rFonts w:cs="Arial"/>
                <w:noProof/>
              </w:rPr>
            </w:pPr>
            <w:r w:rsidRPr="000C3795">
              <w:rPr>
                <w:rFonts w:cs="Arial"/>
                <w:noProof/>
              </w:rPr>
              <w:t>Maintaining a List</w:t>
            </w:r>
          </w:p>
          <w:p w:rsidR="000C3795" w:rsidRPr="000C3795" w:rsidRDefault="000C3795" w:rsidP="000C3795">
            <w:pPr>
              <w:tabs>
                <w:tab w:val="left" w:pos="317"/>
              </w:tabs>
              <w:ind w:left="317" w:hanging="317"/>
              <w:rPr>
                <w:rFonts w:cs="Arial"/>
                <w:noProof/>
              </w:rPr>
            </w:pPr>
            <w:r w:rsidRPr="000C3795">
              <w:rPr>
                <w:rFonts w:cs="Arial"/>
                <w:noProof/>
              </w:rPr>
              <w:t>Editing Records Using the Data Form</w:t>
            </w:r>
          </w:p>
          <w:p w:rsidR="000C3795" w:rsidRPr="000C3795" w:rsidRDefault="000C3795" w:rsidP="000C3795">
            <w:pPr>
              <w:tabs>
                <w:tab w:val="left" w:pos="317"/>
              </w:tabs>
              <w:ind w:left="317" w:hanging="317"/>
              <w:rPr>
                <w:rFonts w:cs="Arial"/>
                <w:noProof/>
              </w:rPr>
            </w:pPr>
            <w:r w:rsidRPr="000C3795">
              <w:rPr>
                <w:rFonts w:cs="Arial"/>
                <w:noProof/>
              </w:rPr>
              <w:t>Filtering a List</w:t>
            </w:r>
          </w:p>
          <w:p w:rsidR="000C3795" w:rsidRPr="000C3795" w:rsidRDefault="000C3795" w:rsidP="000C3795">
            <w:pPr>
              <w:tabs>
                <w:tab w:val="left" w:pos="317"/>
              </w:tabs>
              <w:ind w:left="317" w:hanging="317"/>
              <w:rPr>
                <w:rFonts w:cs="Arial"/>
                <w:noProof/>
              </w:rPr>
            </w:pPr>
            <w:r w:rsidRPr="000C3795">
              <w:rPr>
                <w:rFonts w:cs="Arial"/>
                <w:noProof/>
              </w:rPr>
              <w:t>Using Subtotals in a List</w:t>
            </w:r>
            <w:r w:rsidRPr="000C3795">
              <w:rPr>
                <w:rFonts w:cs="Arial"/>
                <w:noProof/>
              </w:rPr>
              <w:tab/>
            </w:r>
          </w:p>
          <w:p w:rsidR="000C3795" w:rsidRPr="000C3795" w:rsidRDefault="000C3795" w:rsidP="000C3795">
            <w:pPr>
              <w:tabs>
                <w:tab w:val="left" w:pos="317"/>
              </w:tabs>
              <w:ind w:left="317" w:hanging="317"/>
              <w:rPr>
                <w:rFonts w:cs="Arial"/>
                <w:noProof/>
              </w:rPr>
            </w:pPr>
            <w:r w:rsidRPr="000C3795">
              <w:rPr>
                <w:rFonts w:cs="Arial"/>
                <w:noProof/>
              </w:rPr>
              <w:t>Assignment</w:t>
            </w:r>
          </w:p>
          <w:p w:rsidR="00EB36CD" w:rsidRPr="00F85CD7" w:rsidRDefault="00EB36CD" w:rsidP="00F20A4B">
            <w:pPr>
              <w:tabs>
                <w:tab w:val="left" w:pos="317"/>
              </w:tabs>
              <w:ind w:left="317" w:hanging="317"/>
              <w:rPr>
                <w:rFonts w:cs="Arial"/>
                <w:noProof/>
              </w:rPr>
            </w:pPr>
          </w:p>
          <w:p w:rsidR="00EB36CD" w:rsidRPr="00F85CD7" w:rsidRDefault="00EB36CD">
            <w:pPr>
              <w:tabs>
                <w:tab w:val="left" w:pos="317"/>
              </w:tabs>
              <w:rPr>
                <w:rFonts w:cs="Arial"/>
              </w:rPr>
            </w:pPr>
          </w:p>
        </w:tc>
        <w:tc>
          <w:tcPr>
            <w:tcW w:w="4961" w:type="dxa"/>
            <w:tcBorders>
              <w:bottom w:val="nil"/>
            </w:tcBorders>
          </w:tcPr>
          <w:p w:rsidR="000054AA" w:rsidRPr="00F85CD7" w:rsidRDefault="000054AA" w:rsidP="000054AA">
            <w:pPr>
              <w:tabs>
                <w:tab w:val="left" w:pos="317"/>
              </w:tabs>
              <w:ind w:left="317" w:hanging="317"/>
              <w:rPr>
                <w:rFonts w:cs="Arial"/>
              </w:rPr>
            </w:pPr>
            <w:r w:rsidRPr="00F85CD7">
              <w:rPr>
                <w:rFonts w:cs="Arial"/>
                <w:b/>
                <w:noProof/>
              </w:rPr>
              <w:t>2</w:t>
            </w:r>
            <w:r w:rsidR="00EB36CD" w:rsidRPr="00F85CD7">
              <w:rPr>
                <w:rFonts w:cs="Arial"/>
                <w:b/>
                <w:noProof/>
              </w:rPr>
              <w:t xml:space="preserve">: </w:t>
            </w:r>
            <w:bookmarkStart w:id="2" w:name="_ChapterTitle"/>
            <w:r w:rsidR="000C3795" w:rsidRPr="000C3795">
              <w:rPr>
                <w:rFonts w:cs="Arial"/>
                <w:b/>
                <w:noProof/>
              </w:rPr>
              <w:t>Working with Macros and User</w:t>
            </w:r>
            <w:r w:rsidR="000C3795" w:rsidRPr="000C3795">
              <w:rPr>
                <w:rFonts w:cs="Arial"/>
                <w:b/>
                <w:noProof/>
              </w:rPr>
              <w:noBreakHyphen/>
              <w:t>Defined Functions</w:t>
            </w:r>
            <w:bookmarkEnd w:id="2"/>
          </w:p>
          <w:p w:rsidR="000C3795" w:rsidRPr="000C3795" w:rsidRDefault="000C3795" w:rsidP="000C3795">
            <w:pPr>
              <w:tabs>
                <w:tab w:val="left" w:pos="317"/>
              </w:tabs>
              <w:ind w:left="317" w:hanging="317"/>
              <w:rPr>
                <w:rFonts w:cs="Arial"/>
                <w:noProof/>
              </w:rPr>
            </w:pPr>
            <w:r w:rsidRPr="000C3795">
              <w:rPr>
                <w:rFonts w:cs="Arial"/>
                <w:noProof/>
              </w:rPr>
              <w:t>Recording and Using Macros</w:t>
            </w:r>
          </w:p>
          <w:p w:rsidR="000C3795" w:rsidRPr="000C3795" w:rsidRDefault="000C3795" w:rsidP="000C3795">
            <w:pPr>
              <w:tabs>
                <w:tab w:val="left" w:pos="317"/>
              </w:tabs>
              <w:ind w:left="317" w:hanging="317"/>
              <w:rPr>
                <w:rFonts w:cs="Arial"/>
                <w:noProof/>
              </w:rPr>
            </w:pPr>
            <w:r w:rsidRPr="000C3795">
              <w:rPr>
                <w:rFonts w:cs="Arial"/>
                <w:noProof/>
              </w:rPr>
              <w:t>Assigning Macros</w:t>
            </w:r>
          </w:p>
          <w:p w:rsidR="000C3795" w:rsidRPr="000C3795" w:rsidRDefault="000C3795" w:rsidP="000C3795">
            <w:pPr>
              <w:tabs>
                <w:tab w:val="left" w:pos="317"/>
              </w:tabs>
              <w:ind w:left="317" w:hanging="317"/>
              <w:rPr>
                <w:rFonts w:cs="Arial"/>
                <w:noProof/>
              </w:rPr>
            </w:pPr>
            <w:r w:rsidRPr="000C3795">
              <w:rPr>
                <w:rFonts w:cs="Arial"/>
                <w:noProof/>
              </w:rPr>
              <w:t>Using User</w:t>
            </w:r>
            <w:r w:rsidRPr="000C3795">
              <w:rPr>
                <w:rFonts w:cs="Arial"/>
                <w:noProof/>
              </w:rPr>
              <w:noBreakHyphen/>
              <w:t>Defined Functions</w:t>
            </w:r>
          </w:p>
          <w:p w:rsidR="00EB36CD" w:rsidRPr="00F85CD7" w:rsidRDefault="000C3795" w:rsidP="000C3795">
            <w:pPr>
              <w:tabs>
                <w:tab w:val="left" w:pos="317"/>
              </w:tabs>
              <w:ind w:left="317" w:hanging="317"/>
              <w:rPr>
                <w:rFonts w:cs="Arial"/>
                <w:b/>
              </w:rPr>
            </w:pPr>
            <w:r w:rsidRPr="000C3795">
              <w:rPr>
                <w:rFonts w:cs="Arial"/>
                <w:noProof/>
              </w:rPr>
              <w:t>Assignment</w:t>
            </w:r>
          </w:p>
        </w:tc>
      </w:tr>
    </w:tbl>
    <w:p w:rsidR="00833B18" w:rsidRPr="00F85CD7" w:rsidRDefault="00833B18">
      <w:pPr>
        <w:rPr>
          <w:rFonts w:cs="Arial"/>
        </w:rPr>
      </w:pPr>
    </w:p>
    <w:tbl>
      <w:tblPr>
        <w:tblW w:w="9356" w:type="dxa"/>
        <w:tblInd w:w="-459" w:type="dxa"/>
        <w:tblBorders>
          <w:bottom w:val="single" w:sz="4" w:space="0" w:color="auto"/>
        </w:tblBorders>
        <w:tblLayout w:type="fixed"/>
        <w:tblLook w:val="0000"/>
      </w:tblPr>
      <w:tblGrid>
        <w:gridCol w:w="4678"/>
        <w:gridCol w:w="4678"/>
      </w:tblGrid>
      <w:tr w:rsidR="00EB36CD" w:rsidRPr="00F85CD7">
        <w:trPr>
          <w:trHeight w:val="3445"/>
        </w:trPr>
        <w:tc>
          <w:tcPr>
            <w:tcW w:w="4678" w:type="dxa"/>
            <w:tcBorders>
              <w:bottom w:val="nil"/>
            </w:tcBorders>
          </w:tcPr>
          <w:p w:rsidR="00EB36CD" w:rsidRPr="00F85CD7" w:rsidRDefault="000054AA" w:rsidP="000054AA">
            <w:pPr>
              <w:tabs>
                <w:tab w:val="left" w:pos="317"/>
              </w:tabs>
              <w:ind w:left="317" w:hanging="317"/>
              <w:rPr>
                <w:rFonts w:cs="Arial"/>
                <w:b/>
                <w:noProof/>
              </w:rPr>
            </w:pPr>
            <w:r w:rsidRPr="00F85CD7">
              <w:rPr>
                <w:rFonts w:cs="Arial"/>
                <w:b/>
                <w:noProof/>
              </w:rPr>
              <w:t>3</w:t>
            </w:r>
            <w:r w:rsidR="00EB36CD" w:rsidRPr="00F85CD7">
              <w:rPr>
                <w:rFonts w:cs="Arial"/>
                <w:b/>
                <w:noProof/>
              </w:rPr>
              <w:t xml:space="preserve">: </w:t>
            </w:r>
            <w:r w:rsidR="000C3795" w:rsidRPr="000C3795">
              <w:rPr>
                <w:rFonts w:cs="Arial"/>
                <w:b/>
                <w:noProof/>
              </w:rPr>
              <w:t>Using Basic Analysis Tools</w:t>
            </w:r>
          </w:p>
          <w:p w:rsidR="000C3795" w:rsidRPr="000C3795" w:rsidRDefault="000C3795" w:rsidP="000C3795">
            <w:pPr>
              <w:tabs>
                <w:tab w:val="left" w:pos="317"/>
              </w:tabs>
              <w:ind w:left="317" w:hanging="317"/>
              <w:rPr>
                <w:rFonts w:cs="Arial"/>
                <w:noProof/>
              </w:rPr>
            </w:pPr>
            <w:r>
              <w:rPr>
                <w:rFonts w:cs="Arial"/>
                <w:noProof/>
              </w:rPr>
              <w:t>P</w:t>
            </w:r>
            <w:r w:rsidRPr="000C3795">
              <w:rPr>
                <w:rFonts w:cs="Arial"/>
                <w:noProof/>
              </w:rPr>
              <w:t>erforming “What If” Analyses</w:t>
            </w:r>
          </w:p>
          <w:p w:rsidR="000C3795" w:rsidRPr="000C3795" w:rsidRDefault="000C3795" w:rsidP="000C3795">
            <w:pPr>
              <w:tabs>
                <w:tab w:val="left" w:pos="317"/>
              </w:tabs>
              <w:ind w:left="317" w:hanging="317"/>
              <w:rPr>
                <w:rFonts w:cs="Arial"/>
                <w:noProof/>
              </w:rPr>
            </w:pPr>
            <w:r w:rsidRPr="000C3795">
              <w:rPr>
                <w:rFonts w:cs="Arial"/>
                <w:noProof/>
              </w:rPr>
              <w:t>Working with Scenarios</w:t>
            </w:r>
          </w:p>
          <w:p w:rsidR="00EB36CD" w:rsidRPr="00F85CD7" w:rsidRDefault="000C3795" w:rsidP="000C3795">
            <w:pPr>
              <w:tabs>
                <w:tab w:val="left" w:pos="318"/>
              </w:tabs>
              <w:ind w:left="317" w:hanging="317"/>
              <w:rPr>
                <w:rFonts w:cs="Arial"/>
                <w:b/>
              </w:rPr>
            </w:pPr>
            <w:r w:rsidRPr="000C3795">
              <w:rPr>
                <w:rFonts w:cs="Arial"/>
                <w:noProof/>
              </w:rPr>
              <w:t>Assignment</w:t>
            </w:r>
          </w:p>
        </w:tc>
        <w:tc>
          <w:tcPr>
            <w:tcW w:w="4678" w:type="dxa"/>
            <w:tcBorders>
              <w:bottom w:val="nil"/>
            </w:tcBorders>
          </w:tcPr>
          <w:p w:rsidR="00EB36CD" w:rsidRPr="00F85CD7" w:rsidRDefault="001A0876">
            <w:pPr>
              <w:tabs>
                <w:tab w:val="left" w:pos="317"/>
              </w:tabs>
              <w:rPr>
                <w:rFonts w:cs="Arial"/>
                <w:b/>
                <w:noProof/>
              </w:rPr>
            </w:pPr>
            <w:r w:rsidRPr="00F85CD7">
              <w:rPr>
                <w:rFonts w:cs="Arial"/>
                <w:b/>
                <w:noProof/>
              </w:rPr>
              <w:t xml:space="preserve">4: </w:t>
            </w:r>
            <w:r w:rsidR="000C3795" w:rsidRPr="000C3795">
              <w:rPr>
                <w:rFonts w:cs="Arial"/>
                <w:b/>
                <w:noProof/>
              </w:rPr>
              <w:t>Using Advanced Analysis Tools and External Data</w:t>
            </w:r>
          </w:p>
          <w:p w:rsidR="000C3795" w:rsidRDefault="000C3795" w:rsidP="000C3795">
            <w:pPr>
              <w:pStyle w:val="TOC1"/>
              <w:rPr>
                <w:rFonts w:ascii="Calibri" w:hAnsi="Calibri"/>
                <w:noProof/>
                <w:sz w:val="22"/>
                <w:szCs w:val="22"/>
              </w:rPr>
            </w:pPr>
            <w:r>
              <w:rPr>
                <w:noProof/>
                <w:lang w:bidi="he-IL"/>
              </w:rPr>
              <w:t>Querying a Database</w:t>
            </w:r>
          </w:p>
          <w:p w:rsidR="000C3795" w:rsidRDefault="000C3795" w:rsidP="000C3795">
            <w:pPr>
              <w:pStyle w:val="TOC1"/>
              <w:rPr>
                <w:rFonts w:ascii="Calibri" w:hAnsi="Calibri"/>
                <w:noProof/>
                <w:sz w:val="22"/>
                <w:szCs w:val="22"/>
              </w:rPr>
            </w:pPr>
            <w:r>
              <w:rPr>
                <w:noProof/>
                <w:lang w:bidi="he-IL"/>
              </w:rPr>
              <w:t>Importing and Exporting Files</w:t>
            </w:r>
          </w:p>
          <w:p w:rsidR="000C3795" w:rsidRDefault="000C3795" w:rsidP="000C3795">
            <w:pPr>
              <w:pStyle w:val="TOC1"/>
              <w:rPr>
                <w:rFonts w:ascii="Calibri" w:hAnsi="Calibri"/>
                <w:noProof/>
                <w:sz w:val="22"/>
                <w:szCs w:val="22"/>
              </w:rPr>
            </w:pPr>
            <w:r>
              <w:rPr>
                <w:noProof/>
                <w:lang w:bidi="he-IL"/>
              </w:rPr>
              <w:t>Protecting Data</w:t>
            </w:r>
          </w:p>
          <w:p w:rsidR="000C3795" w:rsidRDefault="000C3795" w:rsidP="000C3795">
            <w:pPr>
              <w:pStyle w:val="TOC1"/>
              <w:rPr>
                <w:rFonts w:ascii="Calibri" w:hAnsi="Calibri"/>
                <w:noProof/>
                <w:sz w:val="22"/>
                <w:szCs w:val="22"/>
              </w:rPr>
            </w:pPr>
            <w:r>
              <w:rPr>
                <w:noProof/>
                <w:lang w:bidi="he-IL"/>
              </w:rPr>
              <w:t>Using Data Validation</w:t>
            </w:r>
          </w:p>
          <w:p w:rsidR="000C3795" w:rsidRDefault="000C3795" w:rsidP="000C3795">
            <w:pPr>
              <w:pStyle w:val="TOC1"/>
              <w:rPr>
                <w:rFonts w:ascii="Calibri" w:hAnsi="Calibri"/>
                <w:noProof/>
                <w:sz w:val="22"/>
                <w:szCs w:val="22"/>
              </w:rPr>
            </w:pPr>
            <w:r>
              <w:rPr>
                <w:noProof/>
                <w:lang w:bidi="he-IL"/>
              </w:rPr>
              <w:t>Using Worksheet Protection</w:t>
            </w:r>
          </w:p>
          <w:p w:rsidR="000C3795" w:rsidRDefault="000C3795" w:rsidP="000C3795">
            <w:pPr>
              <w:pStyle w:val="TOC1"/>
              <w:rPr>
                <w:rFonts w:ascii="Calibri" w:hAnsi="Calibri"/>
                <w:noProof/>
                <w:sz w:val="22"/>
                <w:szCs w:val="22"/>
              </w:rPr>
            </w:pPr>
            <w:r>
              <w:rPr>
                <w:noProof/>
                <w:lang w:bidi="he-IL"/>
              </w:rPr>
              <w:t>Password Protecting a Workbook</w:t>
            </w:r>
          </w:p>
          <w:p w:rsidR="00EB36CD" w:rsidRPr="00F85CD7" w:rsidRDefault="000C3795" w:rsidP="000C3795">
            <w:pPr>
              <w:tabs>
                <w:tab w:val="left" w:pos="317"/>
              </w:tabs>
              <w:ind w:left="317" w:hanging="317"/>
              <w:rPr>
                <w:rFonts w:cs="Arial"/>
                <w:noProof/>
              </w:rPr>
            </w:pPr>
            <w:r>
              <w:rPr>
                <w:noProof/>
                <w:lang w:bidi="he-IL"/>
              </w:rPr>
              <w:t>Assignment</w:t>
            </w:r>
          </w:p>
        </w:tc>
      </w:tr>
      <w:tr w:rsidR="00274A74" w:rsidRPr="00F85CD7">
        <w:trPr>
          <w:trHeight w:val="3953"/>
        </w:trPr>
        <w:tc>
          <w:tcPr>
            <w:tcW w:w="4678" w:type="dxa"/>
            <w:tcBorders>
              <w:top w:val="nil"/>
              <w:bottom w:val="nil"/>
            </w:tcBorders>
          </w:tcPr>
          <w:p w:rsidR="00274A74" w:rsidRPr="00F85CD7" w:rsidRDefault="00274A74" w:rsidP="00274A74">
            <w:pPr>
              <w:tabs>
                <w:tab w:val="left" w:pos="317"/>
              </w:tabs>
              <w:ind w:left="317" w:hanging="317"/>
              <w:rPr>
                <w:rFonts w:cs="Arial"/>
                <w:b/>
                <w:noProof/>
              </w:rPr>
            </w:pPr>
            <w:r>
              <w:rPr>
                <w:rFonts w:cs="Arial"/>
                <w:b/>
                <w:noProof/>
              </w:rPr>
              <w:t>5</w:t>
            </w:r>
            <w:r w:rsidRPr="00F85CD7">
              <w:rPr>
                <w:rFonts w:cs="Arial"/>
                <w:b/>
                <w:noProof/>
              </w:rPr>
              <w:t xml:space="preserve">: </w:t>
            </w:r>
            <w:r w:rsidRPr="000C3795">
              <w:rPr>
                <w:rFonts w:cs="Arial"/>
                <w:b/>
                <w:noProof/>
              </w:rPr>
              <w:t xml:space="preserve">Using </w:t>
            </w:r>
            <w:r>
              <w:rPr>
                <w:rFonts w:cs="Arial"/>
                <w:b/>
                <w:noProof/>
              </w:rPr>
              <w:t xml:space="preserve">Business </w:t>
            </w:r>
            <w:r w:rsidRPr="000C3795">
              <w:rPr>
                <w:rFonts w:cs="Arial"/>
                <w:b/>
                <w:noProof/>
              </w:rPr>
              <w:t>Analysis Tools</w:t>
            </w:r>
          </w:p>
          <w:p w:rsidR="00274A74" w:rsidRPr="00274A74" w:rsidRDefault="00274A74" w:rsidP="00274A74">
            <w:pPr>
              <w:tabs>
                <w:tab w:val="left" w:pos="318"/>
              </w:tabs>
              <w:ind w:left="317" w:hanging="317"/>
              <w:rPr>
                <w:rFonts w:cs="Arial"/>
                <w:noProof/>
              </w:rPr>
            </w:pPr>
            <w:r w:rsidRPr="00274A74">
              <w:rPr>
                <w:rFonts w:cs="Arial"/>
                <w:noProof/>
              </w:rPr>
              <w:t>Working with Pivot Tables and Pivot Charts</w:t>
            </w:r>
          </w:p>
          <w:p w:rsidR="00274A74" w:rsidRPr="00274A74" w:rsidRDefault="00274A74" w:rsidP="00274A74">
            <w:pPr>
              <w:tabs>
                <w:tab w:val="left" w:pos="318"/>
              </w:tabs>
              <w:ind w:left="317" w:hanging="317"/>
              <w:rPr>
                <w:rFonts w:cs="Arial"/>
                <w:noProof/>
              </w:rPr>
            </w:pPr>
            <w:r w:rsidRPr="00274A74">
              <w:rPr>
                <w:rFonts w:cs="Arial"/>
                <w:noProof/>
              </w:rPr>
              <w:t>Identifying the Parts of a Basic Pivot Table</w:t>
            </w:r>
          </w:p>
          <w:p w:rsidR="00274A74" w:rsidRPr="00274A74" w:rsidRDefault="00274A74" w:rsidP="00274A74">
            <w:pPr>
              <w:tabs>
                <w:tab w:val="left" w:pos="318"/>
              </w:tabs>
              <w:ind w:left="317" w:hanging="317"/>
              <w:rPr>
                <w:rFonts w:cs="Arial"/>
                <w:noProof/>
              </w:rPr>
            </w:pPr>
            <w:r w:rsidRPr="00274A74">
              <w:rPr>
                <w:rFonts w:cs="Arial"/>
                <w:noProof/>
              </w:rPr>
              <w:t>Pivot Table Reports</w:t>
            </w:r>
          </w:p>
          <w:p w:rsidR="00274A74" w:rsidRPr="00274A74" w:rsidRDefault="00274A74" w:rsidP="00274A74">
            <w:pPr>
              <w:tabs>
                <w:tab w:val="left" w:pos="318"/>
              </w:tabs>
              <w:ind w:left="317" w:hanging="317"/>
              <w:rPr>
                <w:rFonts w:cs="Arial"/>
                <w:noProof/>
              </w:rPr>
            </w:pPr>
            <w:r w:rsidRPr="00274A74">
              <w:rPr>
                <w:rFonts w:cs="Arial"/>
                <w:noProof/>
              </w:rPr>
              <w:t xml:space="preserve">Create </w:t>
            </w:r>
            <w:r>
              <w:rPr>
                <w:rFonts w:cs="Arial"/>
                <w:noProof/>
              </w:rPr>
              <w:t>a PivotTable from worksheet data</w:t>
            </w:r>
          </w:p>
          <w:p w:rsidR="00274A74" w:rsidRPr="00274A74" w:rsidRDefault="00274A74" w:rsidP="00274A74">
            <w:pPr>
              <w:tabs>
                <w:tab w:val="left" w:pos="318"/>
              </w:tabs>
              <w:ind w:left="317" w:hanging="317"/>
              <w:rPr>
                <w:rFonts w:cs="Arial"/>
                <w:noProof/>
              </w:rPr>
            </w:pPr>
            <w:r w:rsidRPr="00274A74">
              <w:rPr>
                <w:rFonts w:cs="Arial"/>
                <w:noProof/>
              </w:rPr>
              <w:t>Create a PivotTa</w:t>
            </w:r>
            <w:r>
              <w:rPr>
                <w:rFonts w:cs="Arial"/>
                <w:noProof/>
              </w:rPr>
              <w:t>ble from an external data sourc</w:t>
            </w:r>
          </w:p>
          <w:p w:rsidR="00274A74" w:rsidRPr="00274A74" w:rsidRDefault="00274A74" w:rsidP="00274A74">
            <w:pPr>
              <w:tabs>
                <w:tab w:val="left" w:pos="318"/>
              </w:tabs>
              <w:ind w:left="317" w:hanging="317"/>
              <w:rPr>
                <w:rFonts w:cs="Arial"/>
                <w:noProof/>
              </w:rPr>
            </w:pPr>
            <w:r w:rsidRPr="00274A74">
              <w:rPr>
                <w:rFonts w:cs="Arial"/>
                <w:noProof/>
              </w:rPr>
              <w:t>Create a PivotChart report from an existing PivotTable report</w:t>
            </w:r>
          </w:p>
          <w:p w:rsidR="00274A74" w:rsidRPr="00274A74" w:rsidRDefault="00274A74" w:rsidP="00274A74">
            <w:pPr>
              <w:tabs>
                <w:tab w:val="left" w:pos="318"/>
              </w:tabs>
              <w:ind w:left="317" w:hanging="317"/>
              <w:rPr>
                <w:rFonts w:cs="Arial"/>
                <w:noProof/>
              </w:rPr>
            </w:pPr>
            <w:r w:rsidRPr="00274A74">
              <w:rPr>
                <w:rFonts w:cs="Arial"/>
                <w:noProof/>
              </w:rPr>
              <w:t>Delete a PivotTable or PivotChart report</w:t>
            </w:r>
          </w:p>
          <w:p w:rsidR="00274A74" w:rsidRPr="00274A74" w:rsidRDefault="00274A74" w:rsidP="00274A74">
            <w:pPr>
              <w:tabs>
                <w:tab w:val="left" w:pos="318"/>
              </w:tabs>
              <w:ind w:left="317" w:hanging="317"/>
              <w:rPr>
                <w:rFonts w:cs="Arial"/>
                <w:noProof/>
              </w:rPr>
            </w:pPr>
            <w:r w:rsidRPr="00274A74">
              <w:rPr>
                <w:rFonts w:cs="Arial"/>
                <w:noProof/>
              </w:rPr>
              <w:t>Slicers</w:t>
            </w:r>
          </w:p>
          <w:p w:rsidR="00274A74" w:rsidRPr="00274A74" w:rsidRDefault="00274A74" w:rsidP="00274A74">
            <w:pPr>
              <w:tabs>
                <w:tab w:val="left" w:pos="318"/>
              </w:tabs>
              <w:ind w:left="317" w:hanging="317"/>
              <w:rPr>
                <w:rFonts w:cs="Arial"/>
                <w:noProof/>
              </w:rPr>
            </w:pPr>
            <w:r w:rsidRPr="00274A74">
              <w:rPr>
                <w:rFonts w:cs="Arial"/>
                <w:noProof/>
              </w:rPr>
              <w:t>Using slicers</w:t>
            </w:r>
          </w:p>
          <w:p w:rsidR="00274A74" w:rsidRPr="00274A74" w:rsidRDefault="00274A74" w:rsidP="00274A74">
            <w:pPr>
              <w:tabs>
                <w:tab w:val="left" w:pos="318"/>
              </w:tabs>
              <w:ind w:left="317" w:hanging="317"/>
              <w:rPr>
                <w:rFonts w:cs="Arial"/>
                <w:noProof/>
              </w:rPr>
            </w:pPr>
            <w:r w:rsidRPr="00274A74">
              <w:rPr>
                <w:rFonts w:cs="Arial"/>
                <w:noProof/>
              </w:rPr>
              <w:t>Formatting slicers for a consistent look</w:t>
            </w:r>
          </w:p>
          <w:p w:rsidR="00274A74" w:rsidRPr="00274A74" w:rsidRDefault="00274A74" w:rsidP="00274A74">
            <w:pPr>
              <w:tabs>
                <w:tab w:val="left" w:pos="318"/>
              </w:tabs>
              <w:ind w:left="317" w:hanging="317"/>
              <w:rPr>
                <w:rFonts w:cs="Arial"/>
                <w:noProof/>
              </w:rPr>
            </w:pPr>
            <w:r w:rsidRPr="00274A74">
              <w:rPr>
                <w:rFonts w:cs="Arial"/>
                <w:noProof/>
              </w:rPr>
              <w:t>Sharing slicers between PivotTables</w:t>
            </w:r>
          </w:p>
          <w:p w:rsidR="00274A74" w:rsidRPr="00274A74" w:rsidRDefault="00274A74" w:rsidP="00274A74">
            <w:pPr>
              <w:tabs>
                <w:tab w:val="left" w:pos="318"/>
              </w:tabs>
              <w:ind w:left="317" w:hanging="317"/>
              <w:rPr>
                <w:rFonts w:cs="Arial"/>
                <w:noProof/>
              </w:rPr>
            </w:pPr>
            <w:r w:rsidRPr="00274A74">
              <w:rPr>
                <w:rFonts w:cs="Arial"/>
                <w:noProof/>
              </w:rPr>
              <w:t>Sparklines</w:t>
            </w:r>
          </w:p>
          <w:p w:rsidR="00274A74" w:rsidRPr="00274A74" w:rsidRDefault="00274A74" w:rsidP="00274A74">
            <w:pPr>
              <w:tabs>
                <w:tab w:val="left" w:pos="318"/>
              </w:tabs>
              <w:ind w:left="317" w:hanging="317"/>
              <w:rPr>
                <w:rFonts w:cs="Arial"/>
                <w:noProof/>
              </w:rPr>
            </w:pPr>
            <w:r w:rsidRPr="00274A74">
              <w:rPr>
                <w:rFonts w:cs="Arial"/>
                <w:noProof/>
              </w:rPr>
              <w:t>Types of Sparklines</w:t>
            </w:r>
          </w:p>
          <w:p w:rsidR="00274A74" w:rsidRPr="00274A74" w:rsidRDefault="00274A74" w:rsidP="00274A74">
            <w:pPr>
              <w:tabs>
                <w:tab w:val="left" w:pos="318"/>
              </w:tabs>
              <w:ind w:left="317" w:hanging="317"/>
              <w:rPr>
                <w:rFonts w:cs="Arial"/>
                <w:noProof/>
              </w:rPr>
            </w:pPr>
            <w:r w:rsidRPr="00274A74">
              <w:rPr>
                <w:rFonts w:cs="Arial"/>
                <w:noProof/>
              </w:rPr>
              <w:t>Create a sparkline</w:t>
            </w:r>
          </w:p>
          <w:p w:rsidR="00274A74" w:rsidRPr="00274A74" w:rsidRDefault="00274A74" w:rsidP="00274A74">
            <w:pPr>
              <w:tabs>
                <w:tab w:val="left" w:pos="318"/>
              </w:tabs>
              <w:ind w:left="317" w:hanging="317"/>
              <w:rPr>
                <w:rFonts w:cs="Arial"/>
                <w:noProof/>
              </w:rPr>
            </w:pPr>
            <w:r w:rsidRPr="00274A74">
              <w:rPr>
                <w:rFonts w:cs="Arial"/>
                <w:noProof/>
              </w:rPr>
              <w:t>Customize sparklines</w:t>
            </w:r>
          </w:p>
          <w:p w:rsidR="00274A74" w:rsidRPr="00274A74" w:rsidRDefault="00274A74" w:rsidP="00274A74">
            <w:pPr>
              <w:tabs>
                <w:tab w:val="left" w:pos="318"/>
              </w:tabs>
              <w:ind w:left="317" w:hanging="317"/>
              <w:rPr>
                <w:rFonts w:cs="Arial"/>
                <w:noProof/>
              </w:rPr>
            </w:pPr>
            <w:r w:rsidRPr="00274A74">
              <w:rPr>
                <w:rFonts w:cs="Arial"/>
                <w:noProof/>
              </w:rPr>
              <w:t>Control which value points are shown</w:t>
            </w:r>
          </w:p>
          <w:p w:rsidR="00274A74" w:rsidRPr="00274A74" w:rsidRDefault="00274A74" w:rsidP="00274A74">
            <w:pPr>
              <w:tabs>
                <w:tab w:val="left" w:pos="318"/>
              </w:tabs>
              <w:ind w:left="317" w:hanging="317"/>
              <w:rPr>
                <w:rFonts w:cs="Arial"/>
                <w:noProof/>
              </w:rPr>
            </w:pPr>
            <w:r w:rsidRPr="00274A74">
              <w:rPr>
                <w:rFonts w:cs="Arial"/>
                <w:noProof/>
              </w:rPr>
              <w:t>Change the style of or format sparklines</w:t>
            </w:r>
          </w:p>
          <w:p w:rsidR="00274A74" w:rsidRPr="00274A74" w:rsidRDefault="00274A74" w:rsidP="00274A74">
            <w:pPr>
              <w:tabs>
                <w:tab w:val="left" w:pos="318"/>
              </w:tabs>
              <w:ind w:left="317" w:hanging="317"/>
              <w:rPr>
                <w:rFonts w:cs="Arial"/>
                <w:noProof/>
              </w:rPr>
            </w:pPr>
            <w:r w:rsidRPr="00274A74">
              <w:rPr>
                <w:rFonts w:cs="Arial"/>
                <w:noProof/>
              </w:rPr>
              <w:t>Online Analytical Processing (OLAP)</w:t>
            </w:r>
          </w:p>
          <w:p w:rsidR="00274A74" w:rsidRPr="00274A74" w:rsidRDefault="00274A74" w:rsidP="00274A74">
            <w:pPr>
              <w:tabs>
                <w:tab w:val="left" w:pos="318"/>
              </w:tabs>
              <w:ind w:left="317" w:hanging="317"/>
              <w:rPr>
                <w:rFonts w:cs="Arial"/>
                <w:noProof/>
              </w:rPr>
            </w:pPr>
            <w:r w:rsidRPr="00274A74">
              <w:rPr>
                <w:rFonts w:cs="Arial"/>
                <w:noProof/>
              </w:rPr>
              <w:t>Business intelligence</w:t>
            </w:r>
          </w:p>
          <w:p w:rsidR="00274A74" w:rsidRPr="00274A74" w:rsidRDefault="00274A74" w:rsidP="00274A74">
            <w:pPr>
              <w:tabs>
                <w:tab w:val="left" w:pos="318"/>
              </w:tabs>
              <w:ind w:left="317" w:hanging="317"/>
              <w:rPr>
                <w:rFonts w:cs="Arial"/>
                <w:noProof/>
              </w:rPr>
            </w:pPr>
            <w:r w:rsidRPr="00274A74">
              <w:rPr>
                <w:rFonts w:cs="Arial"/>
                <w:noProof/>
              </w:rPr>
              <w:t>What is Online Analytical Processing (OLAP)?</w:t>
            </w:r>
          </w:p>
          <w:p w:rsidR="00274A74" w:rsidRPr="0026659B" w:rsidRDefault="00274A74" w:rsidP="00274A74">
            <w:pPr>
              <w:tabs>
                <w:tab w:val="left" w:pos="318"/>
              </w:tabs>
              <w:ind w:left="317" w:hanging="317"/>
              <w:rPr>
                <w:rFonts w:cs="Arial"/>
                <w:b/>
                <w:noProof/>
              </w:rPr>
            </w:pPr>
            <w:r w:rsidRPr="00274A74">
              <w:rPr>
                <w:rFonts w:cs="Arial"/>
                <w:noProof/>
              </w:rPr>
              <w:t xml:space="preserve">OLAP features in Excel </w:t>
            </w:r>
            <w:r w:rsidR="009F6622">
              <w:rPr>
                <w:rFonts w:cs="Arial"/>
                <w:noProof/>
              </w:rPr>
              <w:t>2013</w:t>
            </w:r>
          </w:p>
        </w:tc>
        <w:tc>
          <w:tcPr>
            <w:tcW w:w="4678" w:type="dxa"/>
            <w:tcBorders>
              <w:top w:val="nil"/>
              <w:bottom w:val="nil"/>
            </w:tcBorders>
          </w:tcPr>
          <w:p w:rsidR="00274A74" w:rsidRPr="0044781F" w:rsidRDefault="00274A74" w:rsidP="00274A74">
            <w:pPr>
              <w:pStyle w:val="Contents"/>
              <w:ind w:left="0" w:firstLine="0"/>
              <w:rPr>
                <w:rFonts w:ascii="Arial" w:hAnsi="Arial" w:cs="Arial"/>
                <w:b/>
                <w:noProof/>
              </w:rPr>
            </w:pPr>
            <w:r w:rsidRPr="0026659B">
              <w:rPr>
                <w:rFonts w:ascii="Arial" w:hAnsi="Arial" w:cs="Arial"/>
                <w:b/>
                <w:noProof/>
              </w:rPr>
              <w:t xml:space="preserve">Appendix A: </w:t>
            </w:r>
            <w:bookmarkStart w:id="3" w:name="OLE_LINK1"/>
            <w:bookmarkStart w:id="4" w:name="OLE_LINK2"/>
            <w:r>
              <w:rPr>
                <w:rFonts w:ascii="Arial" w:hAnsi="Arial" w:cs="Arial"/>
                <w:b/>
                <w:noProof/>
              </w:rPr>
              <w:t>New</w:t>
            </w:r>
            <w:r w:rsidRPr="0026659B">
              <w:rPr>
                <w:rFonts w:ascii="Arial" w:hAnsi="Arial" w:cs="Arial"/>
                <w:b/>
                <w:noProof/>
              </w:rPr>
              <w:t xml:space="preserve"> Features in Excel </w:t>
            </w:r>
            <w:bookmarkEnd w:id="3"/>
            <w:bookmarkEnd w:id="4"/>
            <w:r w:rsidR="009F6622">
              <w:rPr>
                <w:rFonts w:ascii="Arial" w:hAnsi="Arial" w:cs="Arial"/>
                <w:b/>
                <w:noProof/>
              </w:rPr>
              <w:t>2013</w:t>
            </w:r>
          </w:p>
          <w:p w:rsidR="00274A74" w:rsidRPr="0044781F" w:rsidRDefault="00274A74" w:rsidP="00274A74">
            <w:pPr>
              <w:pStyle w:val="Contents"/>
              <w:ind w:left="0" w:firstLine="0"/>
              <w:rPr>
                <w:rFonts w:ascii="Arial" w:hAnsi="Arial" w:cs="Arial"/>
                <w:noProof/>
              </w:rPr>
            </w:pPr>
            <w:r w:rsidRPr="0044781F">
              <w:rPr>
                <w:rFonts w:ascii="Arial" w:hAnsi="Arial" w:cs="Arial"/>
                <w:noProof/>
              </w:rPr>
              <w:t>The Office Task Panes</w:t>
            </w:r>
          </w:p>
          <w:p w:rsidR="00274A74" w:rsidRPr="0044781F" w:rsidRDefault="00274A74" w:rsidP="00274A74">
            <w:pPr>
              <w:pStyle w:val="Contents"/>
              <w:ind w:left="0" w:firstLine="0"/>
              <w:rPr>
                <w:rFonts w:ascii="Arial" w:hAnsi="Arial" w:cs="Arial"/>
                <w:noProof/>
              </w:rPr>
            </w:pPr>
            <w:r w:rsidRPr="0044781F">
              <w:rPr>
                <w:rFonts w:ascii="Arial" w:hAnsi="Arial" w:cs="Arial"/>
                <w:noProof/>
              </w:rPr>
              <w:t>Smart Tags</w:t>
            </w:r>
          </w:p>
          <w:p w:rsidR="00274A74" w:rsidRPr="0044781F" w:rsidRDefault="00274A74" w:rsidP="00274A74">
            <w:pPr>
              <w:pStyle w:val="Contents"/>
              <w:ind w:left="0" w:firstLine="0"/>
              <w:rPr>
                <w:rFonts w:ascii="Arial" w:hAnsi="Arial" w:cs="Arial"/>
                <w:noProof/>
              </w:rPr>
            </w:pPr>
            <w:r w:rsidRPr="0044781F">
              <w:rPr>
                <w:rFonts w:ascii="Arial" w:hAnsi="Arial" w:cs="Arial"/>
                <w:noProof/>
              </w:rPr>
              <w:t>Smart Data Tags</w:t>
            </w:r>
          </w:p>
          <w:p w:rsidR="00274A74" w:rsidRPr="0044781F" w:rsidRDefault="00274A74" w:rsidP="00274A74">
            <w:pPr>
              <w:pStyle w:val="Contents"/>
              <w:ind w:left="0" w:firstLine="0"/>
              <w:rPr>
                <w:rFonts w:ascii="Arial" w:hAnsi="Arial" w:cs="Arial"/>
                <w:noProof/>
              </w:rPr>
            </w:pPr>
            <w:r w:rsidRPr="0044781F">
              <w:rPr>
                <w:rFonts w:ascii="Arial" w:hAnsi="Arial" w:cs="Arial"/>
                <w:noProof/>
              </w:rPr>
              <w:t>New Worksheet Features</w:t>
            </w:r>
          </w:p>
          <w:p w:rsidR="00274A74" w:rsidRPr="0044781F" w:rsidRDefault="00274A74" w:rsidP="00274A74">
            <w:pPr>
              <w:pStyle w:val="Contents"/>
              <w:ind w:left="0" w:firstLine="0"/>
              <w:rPr>
                <w:rFonts w:ascii="Arial" w:hAnsi="Arial" w:cs="Arial"/>
                <w:noProof/>
              </w:rPr>
            </w:pPr>
            <w:r w:rsidRPr="0044781F">
              <w:rPr>
                <w:rFonts w:ascii="Arial" w:hAnsi="Arial" w:cs="Arial"/>
                <w:noProof/>
              </w:rPr>
              <w:t>New Argument and Function Features</w:t>
            </w:r>
          </w:p>
          <w:p w:rsidR="00274A74" w:rsidRPr="0044781F" w:rsidRDefault="00274A74" w:rsidP="00274A74">
            <w:pPr>
              <w:pStyle w:val="Contents"/>
              <w:ind w:left="0" w:firstLine="0"/>
              <w:rPr>
                <w:rFonts w:ascii="Arial" w:hAnsi="Arial" w:cs="Arial"/>
                <w:b/>
                <w:noProof/>
              </w:rPr>
            </w:pPr>
            <w:r w:rsidRPr="0044781F">
              <w:rPr>
                <w:rFonts w:ascii="Arial" w:hAnsi="Arial" w:cs="Arial"/>
                <w:noProof/>
              </w:rPr>
              <w:t xml:space="preserve">Other New Features and Enhancements in Excel </w:t>
            </w:r>
            <w:r w:rsidR="009F6622">
              <w:rPr>
                <w:rFonts w:ascii="Arial" w:hAnsi="Arial" w:cs="Arial"/>
                <w:noProof/>
              </w:rPr>
              <w:t>2013</w:t>
            </w:r>
          </w:p>
        </w:tc>
      </w:tr>
      <w:tr w:rsidR="0044781F" w:rsidRPr="00F85CD7">
        <w:trPr>
          <w:trHeight w:val="3953"/>
        </w:trPr>
        <w:tc>
          <w:tcPr>
            <w:tcW w:w="4678" w:type="dxa"/>
            <w:tcBorders>
              <w:top w:val="nil"/>
              <w:bottom w:val="nil"/>
            </w:tcBorders>
          </w:tcPr>
          <w:p w:rsidR="00BC36F5" w:rsidRPr="0044781F" w:rsidRDefault="00BC36F5" w:rsidP="00BC36F5">
            <w:pPr>
              <w:pStyle w:val="Contents"/>
              <w:ind w:left="0" w:firstLine="0"/>
              <w:rPr>
                <w:rFonts w:ascii="Arial" w:hAnsi="Arial" w:cs="Arial"/>
                <w:noProof/>
              </w:rPr>
            </w:pPr>
          </w:p>
          <w:p w:rsidR="00BC36F5" w:rsidRPr="0044781F" w:rsidRDefault="00BC36F5" w:rsidP="00BC36F5">
            <w:pPr>
              <w:pStyle w:val="Contents"/>
              <w:ind w:left="0" w:firstLine="0"/>
              <w:rPr>
                <w:rFonts w:ascii="Arial" w:hAnsi="Arial" w:cs="Arial"/>
                <w:b/>
                <w:noProof/>
              </w:rPr>
            </w:pPr>
            <w:r w:rsidRPr="0026659B">
              <w:rPr>
                <w:rFonts w:ascii="Arial" w:hAnsi="Arial" w:cs="Arial"/>
                <w:b/>
                <w:noProof/>
              </w:rPr>
              <w:t xml:space="preserve">Appendix B: Additional Features in Office </w:t>
            </w:r>
            <w:r w:rsidR="009F6622">
              <w:rPr>
                <w:rFonts w:ascii="Arial" w:hAnsi="Arial" w:cs="Arial"/>
                <w:b/>
                <w:noProof/>
              </w:rPr>
              <w:t>2013</w:t>
            </w:r>
          </w:p>
          <w:p w:rsidR="00BC36F5" w:rsidRPr="00841181" w:rsidRDefault="00BC36F5" w:rsidP="00BC36F5">
            <w:pPr>
              <w:pStyle w:val="Contents"/>
              <w:ind w:left="0" w:firstLine="0"/>
              <w:rPr>
                <w:rFonts w:ascii="Arial" w:hAnsi="Arial" w:cs="Arial"/>
                <w:noProof/>
              </w:rPr>
            </w:pPr>
            <w:r w:rsidRPr="00841181">
              <w:rPr>
                <w:rFonts w:ascii="Arial" w:hAnsi="Arial" w:cs="Arial"/>
                <w:noProof/>
              </w:rPr>
              <w:t>Office 2007 – A New Platform</w:t>
            </w:r>
          </w:p>
          <w:p w:rsidR="00BC36F5" w:rsidRPr="00841181" w:rsidRDefault="00BC36F5" w:rsidP="00BC36F5">
            <w:pPr>
              <w:pStyle w:val="Contents"/>
              <w:ind w:left="0" w:firstLine="0"/>
              <w:rPr>
                <w:rFonts w:ascii="Arial" w:hAnsi="Arial" w:cs="Arial"/>
                <w:noProof/>
              </w:rPr>
            </w:pPr>
            <w:r w:rsidRPr="00841181">
              <w:rPr>
                <w:rFonts w:ascii="Arial" w:hAnsi="Arial" w:cs="Arial"/>
                <w:noProof/>
              </w:rPr>
              <w:t>At a Glance Highlights Across the Suite</w:t>
            </w:r>
          </w:p>
          <w:p w:rsidR="00BC36F5" w:rsidRPr="00841181" w:rsidRDefault="00BC36F5" w:rsidP="00BC36F5">
            <w:pPr>
              <w:pStyle w:val="Contents"/>
              <w:ind w:left="0" w:firstLine="0"/>
              <w:rPr>
                <w:rFonts w:ascii="Arial" w:hAnsi="Arial" w:cs="Arial"/>
                <w:noProof/>
              </w:rPr>
            </w:pPr>
            <w:r w:rsidRPr="00841181">
              <w:rPr>
                <w:rFonts w:ascii="Arial" w:hAnsi="Arial" w:cs="Arial"/>
                <w:noProof/>
              </w:rPr>
              <w:t>New Visual and navigational Features</w:t>
            </w:r>
          </w:p>
          <w:p w:rsidR="00BC36F5" w:rsidRPr="00841181" w:rsidRDefault="00BC36F5" w:rsidP="00BC36F5">
            <w:pPr>
              <w:pStyle w:val="Contents"/>
              <w:ind w:left="0" w:firstLine="0"/>
              <w:rPr>
                <w:rFonts w:ascii="Arial" w:hAnsi="Arial" w:cs="Arial"/>
                <w:noProof/>
              </w:rPr>
            </w:pPr>
            <w:r w:rsidRPr="00841181">
              <w:rPr>
                <w:rFonts w:ascii="Arial" w:hAnsi="Arial" w:cs="Arial"/>
                <w:noProof/>
              </w:rPr>
              <w:t>File formats</w:t>
            </w:r>
          </w:p>
          <w:p w:rsidR="00BC36F5" w:rsidRPr="00841181" w:rsidRDefault="00BC36F5" w:rsidP="00BC36F5">
            <w:pPr>
              <w:pStyle w:val="Contents"/>
              <w:ind w:left="0" w:firstLine="0"/>
              <w:rPr>
                <w:rFonts w:ascii="Arial" w:hAnsi="Arial" w:cs="Arial"/>
                <w:noProof/>
              </w:rPr>
            </w:pPr>
            <w:r w:rsidRPr="00841181">
              <w:rPr>
                <w:rFonts w:ascii="Arial" w:hAnsi="Arial" w:cs="Arial"/>
                <w:noProof/>
              </w:rPr>
              <w:t>User Assistance System (HELP)</w:t>
            </w:r>
          </w:p>
          <w:p w:rsidR="00BC36F5" w:rsidRPr="00841181" w:rsidRDefault="00BC36F5" w:rsidP="00BC36F5">
            <w:pPr>
              <w:pStyle w:val="Contents"/>
              <w:ind w:left="0" w:firstLine="0"/>
              <w:rPr>
                <w:rFonts w:ascii="Arial" w:hAnsi="Arial" w:cs="Arial"/>
                <w:noProof/>
              </w:rPr>
            </w:pPr>
            <w:r w:rsidRPr="00841181">
              <w:rPr>
                <w:rFonts w:ascii="Arial" w:hAnsi="Arial" w:cs="Arial"/>
                <w:noProof/>
              </w:rPr>
              <w:t>Collaboration features</w:t>
            </w:r>
          </w:p>
          <w:p w:rsidR="00BC36F5" w:rsidRPr="00841181" w:rsidRDefault="00BC36F5" w:rsidP="00BC36F5">
            <w:pPr>
              <w:pStyle w:val="Contents"/>
              <w:ind w:left="0" w:firstLine="0"/>
              <w:rPr>
                <w:rFonts w:ascii="Arial" w:hAnsi="Arial" w:cs="Arial"/>
                <w:noProof/>
              </w:rPr>
            </w:pPr>
            <w:r w:rsidRPr="00841181">
              <w:rPr>
                <w:rFonts w:ascii="Arial" w:hAnsi="Arial" w:cs="Arial"/>
                <w:noProof/>
              </w:rPr>
              <w:t>Themes and Quick Styles</w:t>
            </w:r>
          </w:p>
          <w:p w:rsidR="00BC36F5" w:rsidRPr="00841181" w:rsidRDefault="00BC36F5" w:rsidP="00BC36F5">
            <w:pPr>
              <w:pStyle w:val="Contents"/>
              <w:ind w:left="0" w:firstLine="0"/>
              <w:rPr>
                <w:rFonts w:ascii="Arial" w:hAnsi="Arial" w:cs="Arial"/>
                <w:noProof/>
              </w:rPr>
            </w:pPr>
            <w:r w:rsidRPr="00841181">
              <w:rPr>
                <w:rFonts w:ascii="Arial" w:hAnsi="Arial" w:cs="Arial"/>
                <w:noProof/>
              </w:rPr>
              <w:t>Application-specific changes</w:t>
            </w:r>
          </w:p>
          <w:p w:rsidR="00BC36F5" w:rsidRPr="00841181" w:rsidRDefault="00BC36F5" w:rsidP="00BC36F5">
            <w:pPr>
              <w:pStyle w:val="Contents"/>
              <w:ind w:left="176" w:hanging="176"/>
              <w:rPr>
                <w:rFonts w:ascii="Arial" w:hAnsi="Arial" w:cs="Arial"/>
                <w:noProof/>
              </w:rPr>
            </w:pPr>
            <w:r w:rsidRPr="00841181">
              <w:rPr>
                <w:rFonts w:ascii="Arial" w:hAnsi="Arial" w:cs="Arial"/>
                <w:noProof/>
              </w:rPr>
              <w:t xml:space="preserve">General Keyboard Navigational Tips in Office </w:t>
            </w:r>
            <w:r w:rsidR="009F6622">
              <w:rPr>
                <w:rFonts w:ascii="Arial" w:hAnsi="Arial" w:cs="Arial"/>
                <w:noProof/>
              </w:rPr>
              <w:t>2013</w:t>
            </w:r>
          </w:p>
          <w:p w:rsidR="00BC36F5" w:rsidRDefault="00BC36F5" w:rsidP="00BC36F5">
            <w:pPr>
              <w:pStyle w:val="Contents"/>
              <w:ind w:left="0" w:firstLine="0"/>
            </w:pPr>
            <w:r w:rsidRPr="00841181">
              <w:rPr>
                <w:rFonts w:ascii="Arial" w:hAnsi="Arial" w:cs="Arial"/>
                <w:noProof/>
              </w:rPr>
              <w:t xml:space="preserve">Beyond Office </w:t>
            </w:r>
            <w:r w:rsidR="009F6622">
              <w:rPr>
                <w:rFonts w:ascii="Arial" w:hAnsi="Arial" w:cs="Arial"/>
                <w:noProof/>
              </w:rPr>
              <w:t>2013</w:t>
            </w:r>
          </w:p>
          <w:p w:rsidR="0044781F" w:rsidRPr="00F85CD7" w:rsidRDefault="0044781F" w:rsidP="00926E42">
            <w:pPr>
              <w:tabs>
                <w:tab w:val="left" w:pos="317"/>
              </w:tabs>
              <w:rPr>
                <w:rFonts w:cs="Arial"/>
                <w:b/>
                <w:noProof/>
              </w:rPr>
            </w:pPr>
          </w:p>
        </w:tc>
        <w:tc>
          <w:tcPr>
            <w:tcW w:w="4678" w:type="dxa"/>
            <w:tcBorders>
              <w:top w:val="nil"/>
              <w:bottom w:val="nil"/>
            </w:tcBorders>
          </w:tcPr>
          <w:p w:rsidR="0044781F" w:rsidRPr="0026659B" w:rsidRDefault="0044781F" w:rsidP="00DE4278">
            <w:pPr>
              <w:pStyle w:val="Contents"/>
              <w:ind w:left="0" w:firstLine="0"/>
              <w:rPr>
                <w:rFonts w:ascii="Arial" w:hAnsi="Arial" w:cs="Arial"/>
                <w:b/>
                <w:noProof/>
              </w:rPr>
            </w:pPr>
            <w:r w:rsidRPr="0044781F">
              <w:rPr>
                <w:rFonts w:ascii="Arial" w:hAnsi="Arial" w:cs="Arial"/>
                <w:b/>
                <w:noProof/>
              </w:rPr>
              <w:tab/>
            </w:r>
          </w:p>
        </w:tc>
      </w:tr>
      <w:bookmarkEnd w:id="0"/>
    </w:tbl>
    <w:p w:rsidR="00EB36CD" w:rsidRPr="00F85CD7" w:rsidRDefault="00EB36CD">
      <w:pPr>
        <w:rPr>
          <w:rFonts w:cs="Arial"/>
        </w:rPr>
      </w:pPr>
    </w:p>
    <w:sectPr w:rsidR="00EB36CD" w:rsidRPr="00F85CD7" w:rsidSect="00C916BF">
      <w:footerReference w:type="default" r:id="rId10"/>
      <w:pgSz w:w="11907" w:h="16840" w:code="9"/>
      <w:pgMar w:top="454" w:right="1797" w:bottom="454" w:left="1797" w:header="720" w:footer="964" w:gutter="0"/>
      <w:paperSrc w:first="7" w:other="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EB6" w:rsidRDefault="001D5EB6">
      <w:r>
        <w:separator/>
      </w:r>
    </w:p>
  </w:endnote>
  <w:endnote w:type="continuationSeparator" w:id="0">
    <w:p w:rsidR="001D5EB6" w:rsidRDefault="001D5E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BA4" w:rsidRDefault="002B7FA9" w:rsidP="00A62BA4">
    <w:pPr>
      <w:pBdr>
        <w:top w:val="double" w:sz="12" w:space="1" w:color="auto"/>
      </w:pBdr>
      <w:rPr>
        <w:rFonts w:ascii="Times New Roman" w:hAnsi="Times New Roman"/>
      </w:rPr>
    </w:pPr>
    <w:fldSimple w:instr=" SUBJECT   \* MERGEFORMAT ">
      <w:r w:rsidR="004F3B39">
        <w:rPr>
          <w:rFonts w:ascii="Times New Roman" w:hAnsi="Times New Roman"/>
        </w:rPr>
        <w:t xml:space="preserve">Microsoft Excel </w:t>
      </w:r>
      <w:r w:rsidR="009F6622">
        <w:rPr>
          <w:rFonts w:ascii="Times New Roman" w:hAnsi="Times New Roman"/>
        </w:rPr>
        <w:t>2013</w:t>
      </w:r>
      <w:r w:rsidR="004F3B39">
        <w:rPr>
          <w:rFonts w:ascii="Times New Roman" w:hAnsi="Times New Roman"/>
        </w:rPr>
        <w:t xml:space="preserve"> Level 3; Advanced</w:t>
      </w:r>
    </w:fldSimple>
    <w:r w:rsidR="00A62BA4" w:rsidRPr="00A62BA4">
      <w:rPr>
        <w:rFonts w:ascii="Times New Roman" w:hAnsi="Times New Roman"/>
      </w:rPr>
      <w:t xml:space="preserve"> </w:t>
    </w:r>
    <w:r w:rsidR="00A62BA4" w:rsidRPr="00A62BA4">
      <w:rPr>
        <w:rFonts w:ascii="Times New Roman" w:hAnsi="Times New Roman"/>
      </w:rPr>
      <w:tab/>
    </w:r>
    <w:r w:rsidR="00A62BA4" w:rsidRPr="00A62BA4">
      <w:rPr>
        <w:rFonts w:ascii="Times New Roman" w:hAnsi="Times New Roman"/>
      </w:rPr>
      <w:tab/>
    </w:r>
    <w:r w:rsidR="00A62BA4" w:rsidRPr="00A62BA4">
      <w:rPr>
        <w:rFonts w:ascii="Times New Roman" w:hAnsi="Times New Roman"/>
      </w:rPr>
      <w:tab/>
    </w:r>
    <w:r w:rsidR="00A62BA4" w:rsidRPr="00A62BA4">
      <w:rPr>
        <w:rFonts w:ascii="Times New Roman" w:hAnsi="Times New Roman"/>
      </w:rPr>
      <w:tab/>
    </w:r>
    <w:r w:rsidR="007823AE" w:rsidRPr="00A62BA4">
      <w:rPr>
        <w:rFonts w:ascii="Times New Roman" w:hAnsi="Times New Roman"/>
      </w:rPr>
      <w:tab/>
    </w:r>
    <w:r w:rsidR="00A62BA4">
      <w:rPr>
        <w:rFonts w:ascii="Times New Roman" w:hAnsi="Times New Roman"/>
      </w:rPr>
      <w:tab/>
    </w:r>
  </w:p>
  <w:p w:rsidR="00A62BA4" w:rsidRPr="00A62BA4" w:rsidRDefault="002B7FA9" w:rsidP="00A62BA4">
    <w:pPr>
      <w:pBdr>
        <w:top w:val="double" w:sz="12" w:space="1" w:color="auto"/>
      </w:pBdr>
      <w:rPr>
        <w:rFonts w:ascii="Times New Roman" w:hAnsi="Times New Roman"/>
      </w:rPr>
    </w:pPr>
    <w:fldSimple w:instr=" TITLE  \* MERGEFORMAT ">
      <w:r w:rsidR="000C3795">
        <w:rPr>
          <w:rFonts w:ascii="Times New Roman" w:hAnsi="Times New Roman"/>
        </w:rPr>
        <w:t>Course Specification</w:t>
      </w:r>
    </w:fldSimple>
    <w:r w:rsidR="00A62BA4" w:rsidRPr="00A62BA4">
      <w:rPr>
        <w:rFonts w:ascii="Times New Roman" w:hAnsi="Times New Roman"/>
      </w:rPr>
      <w:t xml:space="preserve"> (Created/modified </w:t>
    </w:r>
    <w:r w:rsidRPr="00A62BA4">
      <w:rPr>
        <w:rFonts w:ascii="Times New Roman" w:hAnsi="Times New Roman"/>
      </w:rPr>
      <w:fldChar w:fldCharType="begin"/>
    </w:r>
    <w:r w:rsidR="00A62BA4" w:rsidRPr="00A62BA4">
      <w:rPr>
        <w:rFonts w:ascii="Times New Roman" w:hAnsi="Times New Roman"/>
      </w:rPr>
      <w:instrText xml:space="preserve"> DATE  \l </w:instrText>
    </w:r>
    <w:r w:rsidRPr="00A62BA4">
      <w:rPr>
        <w:rFonts w:ascii="Times New Roman" w:hAnsi="Times New Roman"/>
      </w:rPr>
      <w:fldChar w:fldCharType="separate"/>
    </w:r>
    <w:r w:rsidR="00AF1DEB">
      <w:rPr>
        <w:rFonts w:ascii="Times New Roman" w:hAnsi="Times New Roman"/>
        <w:noProof/>
        <w:lang w:val="en-US"/>
      </w:rPr>
      <w:t>08/05/2013</w:t>
    </w:r>
    <w:r w:rsidRPr="00A62BA4">
      <w:rPr>
        <w:rFonts w:ascii="Times New Roman" w:hAnsi="Times New Roman"/>
      </w:rPr>
      <w:fldChar w:fldCharType="end"/>
    </w:r>
    <w:r w:rsidR="00A62BA4" w:rsidRPr="00A62BA4">
      <w:rPr>
        <w:rFonts w:ascii="Times New Roman" w:hAnsi="Times New Roman"/>
      </w:rPr>
      <w:t>)</w:t>
    </w:r>
    <w:r w:rsidR="00A62BA4">
      <w:rPr>
        <w:rFonts w:ascii="Times New Roman" w:hAnsi="Times New Roman"/>
      </w:rPr>
      <w:tab/>
    </w:r>
    <w:r w:rsidR="00A62BA4">
      <w:rPr>
        <w:rFonts w:ascii="Times New Roman" w:hAnsi="Times New Roman"/>
      </w:rPr>
      <w:tab/>
    </w:r>
    <w:r w:rsidR="00A62BA4">
      <w:rPr>
        <w:rFonts w:ascii="Times New Roman" w:hAnsi="Times New Roman"/>
      </w:rPr>
      <w:tab/>
    </w:r>
    <w:r w:rsidR="00A62BA4">
      <w:rPr>
        <w:rFonts w:ascii="Times New Roman" w:hAnsi="Times New Roman"/>
      </w:rPr>
      <w:tab/>
    </w:r>
    <w:r w:rsidR="00A62BA4" w:rsidRPr="00A62BA4">
      <w:rPr>
        <w:rFonts w:ascii="Times New Roman" w:hAnsi="Times New Roman"/>
      </w:rPr>
      <w:t xml:space="preserve">Page </w:t>
    </w:r>
    <w:r w:rsidRPr="00A62BA4">
      <w:rPr>
        <w:rFonts w:ascii="Times New Roman" w:hAnsi="Times New Roman"/>
      </w:rPr>
      <w:fldChar w:fldCharType="begin"/>
    </w:r>
    <w:r w:rsidR="00A62BA4" w:rsidRPr="00A62BA4">
      <w:rPr>
        <w:rFonts w:ascii="Times New Roman" w:hAnsi="Times New Roman"/>
      </w:rPr>
      <w:instrText xml:space="preserve"> PAGE </w:instrText>
    </w:r>
    <w:r w:rsidRPr="00A62BA4">
      <w:rPr>
        <w:rFonts w:ascii="Times New Roman" w:hAnsi="Times New Roman"/>
      </w:rPr>
      <w:fldChar w:fldCharType="separate"/>
    </w:r>
    <w:r w:rsidR="00AF1DEB">
      <w:rPr>
        <w:rFonts w:ascii="Times New Roman" w:hAnsi="Times New Roman"/>
        <w:noProof/>
      </w:rPr>
      <w:t>3</w:t>
    </w:r>
    <w:r w:rsidRPr="00A62BA4">
      <w:rP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EB6" w:rsidRDefault="001D5EB6">
      <w:r>
        <w:separator/>
      </w:r>
    </w:p>
  </w:footnote>
  <w:footnote w:type="continuationSeparator" w:id="0">
    <w:p w:rsidR="001D5EB6" w:rsidRDefault="001D5E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42119D3"/>
    <w:multiLevelType w:val="hybridMultilevel"/>
    <w:tmpl w:val="E8468A7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9F51CEE"/>
    <w:multiLevelType w:val="hybridMultilevel"/>
    <w:tmpl w:val="0D2A6BA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FC3D58"/>
    <w:multiLevelType w:val="hybridMultilevel"/>
    <w:tmpl w:val="12500A0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B8057D4"/>
    <w:multiLevelType w:val="hybridMultilevel"/>
    <w:tmpl w:val="58FC443A"/>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nsid w:val="0FEA2837"/>
    <w:multiLevelType w:val="multilevel"/>
    <w:tmpl w:val="1A1A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ED6358"/>
    <w:multiLevelType w:val="hybridMultilevel"/>
    <w:tmpl w:val="FF16A27E"/>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474603D"/>
    <w:multiLevelType w:val="hybridMultilevel"/>
    <w:tmpl w:val="58FC443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58C624F"/>
    <w:multiLevelType w:val="singleLevel"/>
    <w:tmpl w:val="8F10DB68"/>
    <w:lvl w:ilvl="0">
      <w:start w:val="1"/>
      <w:numFmt w:val="decimal"/>
      <w:lvlText w:val="%1."/>
      <w:legacy w:legacy="1" w:legacySpace="0" w:legacyIndent="720"/>
      <w:lvlJc w:val="left"/>
      <w:pPr>
        <w:ind w:left="720" w:hanging="720"/>
      </w:pPr>
    </w:lvl>
  </w:abstractNum>
  <w:abstractNum w:abstractNumId="9">
    <w:nsid w:val="16156A7E"/>
    <w:multiLevelType w:val="hybridMultilevel"/>
    <w:tmpl w:val="691A880E"/>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0">
    <w:nsid w:val="1C935B37"/>
    <w:multiLevelType w:val="hybridMultilevel"/>
    <w:tmpl w:val="2184310C"/>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1">
    <w:nsid w:val="1F3E4091"/>
    <w:multiLevelType w:val="hybridMultilevel"/>
    <w:tmpl w:val="64E068C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F7343F9"/>
    <w:multiLevelType w:val="hybridMultilevel"/>
    <w:tmpl w:val="58FC443A"/>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nsid w:val="20411A37"/>
    <w:multiLevelType w:val="hybridMultilevel"/>
    <w:tmpl w:val="E806E654"/>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6676C25"/>
    <w:multiLevelType w:val="hybridMultilevel"/>
    <w:tmpl w:val="363E732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2C3355DB"/>
    <w:multiLevelType w:val="hybridMultilevel"/>
    <w:tmpl w:val="F8E4DC7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2D3200D7"/>
    <w:multiLevelType w:val="singleLevel"/>
    <w:tmpl w:val="8F10DB68"/>
    <w:lvl w:ilvl="0">
      <w:start w:val="1"/>
      <w:numFmt w:val="decimal"/>
      <w:lvlText w:val="%1."/>
      <w:legacy w:legacy="1" w:legacySpace="0" w:legacyIndent="720"/>
      <w:lvlJc w:val="left"/>
      <w:pPr>
        <w:ind w:left="720" w:hanging="720"/>
      </w:pPr>
    </w:lvl>
  </w:abstractNum>
  <w:abstractNum w:abstractNumId="17">
    <w:nsid w:val="2DE601C7"/>
    <w:multiLevelType w:val="hybridMultilevel"/>
    <w:tmpl w:val="A2BEBCB0"/>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nsid w:val="2E6C31BB"/>
    <w:multiLevelType w:val="hybridMultilevel"/>
    <w:tmpl w:val="0E702E04"/>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nsid w:val="319677C8"/>
    <w:multiLevelType w:val="hybridMultilevel"/>
    <w:tmpl w:val="17B49DB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334305"/>
    <w:multiLevelType w:val="singleLevel"/>
    <w:tmpl w:val="8F10DB68"/>
    <w:lvl w:ilvl="0">
      <w:start w:val="1"/>
      <w:numFmt w:val="decimal"/>
      <w:lvlText w:val="%1."/>
      <w:legacy w:legacy="1" w:legacySpace="0" w:legacyIndent="720"/>
      <w:lvlJc w:val="left"/>
      <w:pPr>
        <w:ind w:left="720" w:hanging="720"/>
      </w:pPr>
    </w:lvl>
  </w:abstractNum>
  <w:abstractNum w:abstractNumId="21">
    <w:nsid w:val="37AB69BD"/>
    <w:multiLevelType w:val="hybridMultilevel"/>
    <w:tmpl w:val="8F10DB6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2">
    <w:nsid w:val="39C32F4D"/>
    <w:multiLevelType w:val="hybridMultilevel"/>
    <w:tmpl w:val="AE36C70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0105E78"/>
    <w:multiLevelType w:val="multilevel"/>
    <w:tmpl w:val="B524C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2A54D1"/>
    <w:multiLevelType w:val="hybridMultilevel"/>
    <w:tmpl w:val="212869E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4B02540A"/>
    <w:multiLevelType w:val="hybridMultilevel"/>
    <w:tmpl w:val="84E0ED1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50534902"/>
    <w:multiLevelType w:val="hybridMultilevel"/>
    <w:tmpl w:val="833651B6"/>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7">
    <w:nsid w:val="53AF23CC"/>
    <w:multiLevelType w:val="multilevel"/>
    <w:tmpl w:val="F9E4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90D14DF"/>
    <w:multiLevelType w:val="hybridMultilevel"/>
    <w:tmpl w:val="E6E6874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9">
    <w:nsid w:val="597119B3"/>
    <w:multiLevelType w:val="hybridMultilevel"/>
    <w:tmpl w:val="1D360B8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0">
    <w:nsid w:val="5E873CE0"/>
    <w:multiLevelType w:val="hybridMultilevel"/>
    <w:tmpl w:val="22EAD736"/>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31">
    <w:nsid w:val="5EF2360F"/>
    <w:multiLevelType w:val="multilevel"/>
    <w:tmpl w:val="1BBEA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FB56EE0"/>
    <w:multiLevelType w:val="hybridMultilevel"/>
    <w:tmpl w:val="9224089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60F97D6F"/>
    <w:multiLevelType w:val="hybridMultilevel"/>
    <w:tmpl w:val="58FC443A"/>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4">
    <w:nsid w:val="63964E4A"/>
    <w:multiLevelType w:val="hybridMultilevel"/>
    <w:tmpl w:val="C75A4FEC"/>
    <w:lvl w:ilvl="0" w:tplc="FF669D70">
      <w:start w:val="1"/>
      <w:numFmt w:val="bullet"/>
      <w:lvlText w:val=""/>
      <w:lvlJc w:val="left"/>
      <w:pPr>
        <w:tabs>
          <w:tab w:val="num" w:pos="785"/>
        </w:tabs>
        <w:ind w:left="785"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4781CB6"/>
    <w:multiLevelType w:val="hybridMultilevel"/>
    <w:tmpl w:val="32401394"/>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72835D2A"/>
    <w:multiLevelType w:val="hybridMultilevel"/>
    <w:tmpl w:val="AE36C708"/>
    <w:lvl w:ilvl="0" w:tplc="4C56D7F2">
      <w:start w:val="1"/>
      <w:numFmt w:val="decimal"/>
      <w:lvlText w:val="%1."/>
      <w:legacy w:legacy="1" w:legacySpace="0" w:legacyIndent="720"/>
      <w:lvlJc w:val="left"/>
      <w:pPr>
        <w:ind w:left="720" w:hanging="72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72E747FA"/>
    <w:multiLevelType w:val="hybridMultilevel"/>
    <w:tmpl w:val="0F52219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7B75078B"/>
    <w:multiLevelType w:val="hybridMultilevel"/>
    <w:tmpl w:val="1FCE638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9">
    <w:nsid w:val="7E8A5507"/>
    <w:multiLevelType w:val="hybridMultilevel"/>
    <w:tmpl w:val="58FC443A"/>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0">
    <w:nsid w:val="7EC529F8"/>
    <w:multiLevelType w:val="hybridMultilevel"/>
    <w:tmpl w:val="840EB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6"/>
  </w:num>
  <w:num w:numId="3">
    <w:abstractNumId w:val="24"/>
  </w:num>
  <w:num w:numId="4">
    <w:abstractNumId w:val="1"/>
  </w:num>
  <w:num w:numId="5">
    <w:abstractNumId w:val="14"/>
  </w:num>
  <w:num w:numId="6">
    <w:abstractNumId w:val="37"/>
  </w:num>
  <w:num w:numId="7">
    <w:abstractNumId w:val="11"/>
  </w:num>
  <w:num w:numId="8">
    <w:abstractNumId w:val="3"/>
  </w:num>
  <w:num w:numId="9">
    <w:abstractNumId w:val="19"/>
  </w:num>
  <w:num w:numId="10">
    <w:abstractNumId w:val="13"/>
  </w:num>
  <w:num w:numId="11">
    <w:abstractNumId w:val="2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2"/>
  </w:num>
  <w:num w:numId="18">
    <w:abstractNumId w:val="6"/>
  </w:num>
  <w:num w:numId="19">
    <w:abstractNumId w:val="22"/>
  </w:num>
  <w:num w:numId="20">
    <w:abstractNumId w:val="35"/>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27"/>
  </w:num>
  <w:num w:numId="26">
    <w:abstractNumId w:val="5"/>
  </w:num>
  <w:num w:numId="27">
    <w:abstractNumId w:val="23"/>
  </w:num>
  <w:num w:numId="28">
    <w:abstractNumId w:val="31"/>
  </w:num>
  <w:num w:numId="29">
    <w:abstractNumId w:val="8"/>
  </w:num>
  <w:num w:numId="30">
    <w:abstractNumId w:val="16"/>
  </w:num>
  <w:num w:numId="31">
    <w:abstractNumId w:val="20"/>
  </w:num>
  <w:num w:numId="32">
    <w:abstractNumId w:val="40"/>
  </w:num>
  <w:num w:numId="33">
    <w:abstractNumId w:val="36"/>
  </w:num>
  <w:num w:numId="34">
    <w:abstractNumId w:val="10"/>
  </w:num>
  <w:num w:numId="35">
    <w:abstractNumId w:val="7"/>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5"/>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linkStyles/>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E01D0"/>
    <w:rsid w:val="000054AA"/>
    <w:rsid w:val="000B3E8B"/>
    <w:rsid w:val="000C3795"/>
    <w:rsid w:val="001A0876"/>
    <w:rsid w:val="001A2E61"/>
    <w:rsid w:val="001D5EB6"/>
    <w:rsid w:val="001F3EAE"/>
    <w:rsid w:val="00224551"/>
    <w:rsid w:val="002601F2"/>
    <w:rsid w:val="0026179B"/>
    <w:rsid w:val="00274A74"/>
    <w:rsid w:val="002B7FA9"/>
    <w:rsid w:val="00343753"/>
    <w:rsid w:val="003E3576"/>
    <w:rsid w:val="003E61C3"/>
    <w:rsid w:val="0044781F"/>
    <w:rsid w:val="00471FD3"/>
    <w:rsid w:val="0047750D"/>
    <w:rsid w:val="004D5B0A"/>
    <w:rsid w:val="004F3B39"/>
    <w:rsid w:val="004F6216"/>
    <w:rsid w:val="00532FEA"/>
    <w:rsid w:val="005A6B80"/>
    <w:rsid w:val="00635726"/>
    <w:rsid w:val="007823AE"/>
    <w:rsid w:val="007E2A96"/>
    <w:rsid w:val="007F7ACC"/>
    <w:rsid w:val="00833B18"/>
    <w:rsid w:val="00841181"/>
    <w:rsid w:val="00926E42"/>
    <w:rsid w:val="00966F83"/>
    <w:rsid w:val="009E01D0"/>
    <w:rsid w:val="009F6622"/>
    <w:rsid w:val="00A02849"/>
    <w:rsid w:val="00A5396B"/>
    <w:rsid w:val="00A547AD"/>
    <w:rsid w:val="00A62BA4"/>
    <w:rsid w:val="00A658C7"/>
    <w:rsid w:val="00A81AB0"/>
    <w:rsid w:val="00AF1DEB"/>
    <w:rsid w:val="00AF44F2"/>
    <w:rsid w:val="00B01D5A"/>
    <w:rsid w:val="00B87619"/>
    <w:rsid w:val="00BC36F5"/>
    <w:rsid w:val="00BC4822"/>
    <w:rsid w:val="00C866B0"/>
    <w:rsid w:val="00C916BF"/>
    <w:rsid w:val="00D373ED"/>
    <w:rsid w:val="00D84DD1"/>
    <w:rsid w:val="00DE4278"/>
    <w:rsid w:val="00DF2261"/>
    <w:rsid w:val="00E31AC1"/>
    <w:rsid w:val="00E3272D"/>
    <w:rsid w:val="00EB36CD"/>
    <w:rsid w:val="00EC4890"/>
    <w:rsid w:val="00EF5A02"/>
    <w:rsid w:val="00F20A4B"/>
    <w:rsid w:val="00F51CD7"/>
    <w:rsid w:val="00F85CD7"/>
    <w:rsid w:val="00FB4367"/>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7FA9"/>
    <w:rPr>
      <w:rFonts w:ascii="Arial" w:hAnsi="Arial"/>
      <w:lang w:eastAsia="en-US"/>
    </w:rPr>
  </w:style>
  <w:style w:type="paragraph" w:styleId="Heading1">
    <w:name w:val="heading 1"/>
    <w:basedOn w:val="Normal"/>
    <w:next w:val="Normal"/>
    <w:qFormat/>
    <w:rsid w:val="002B7FA9"/>
    <w:pPr>
      <w:keepNext/>
      <w:numPr>
        <w:numId w:val="1"/>
      </w:numPr>
      <w:pBdr>
        <w:top w:val="single" w:sz="6" w:space="1" w:color="auto" w:shadow="1"/>
        <w:left w:val="single" w:sz="6" w:space="1" w:color="auto" w:shadow="1"/>
        <w:bottom w:val="single" w:sz="6" w:space="1" w:color="auto" w:shadow="1"/>
        <w:right w:val="single" w:sz="6" w:space="1" w:color="auto" w:shadow="1"/>
      </w:pBdr>
      <w:shd w:val="pct20" w:color="auto" w:fill="auto"/>
      <w:spacing w:after="240"/>
      <w:outlineLvl w:val="0"/>
    </w:pPr>
    <w:rPr>
      <w:b/>
      <w:kern w:val="28"/>
      <w:sz w:val="28"/>
    </w:rPr>
  </w:style>
  <w:style w:type="paragraph" w:styleId="Heading2">
    <w:name w:val="heading 2"/>
    <w:basedOn w:val="Normal"/>
    <w:next w:val="Normal"/>
    <w:qFormat/>
    <w:rsid w:val="002B7FA9"/>
    <w:pPr>
      <w:keepNext/>
      <w:spacing w:before="240" w:after="60"/>
      <w:outlineLvl w:val="1"/>
    </w:pPr>
    <w:rPr>
      <w:b/>
      <w:i/>
      <w:sz w:val="24"/>
    </w:rPr>
  </w:style>
  <w:style w:type="paragraph" w:styleId="Heading3">
    <w:name w:val="heading 3"/>
    <w:basedOn w:val="Normal"/>
    <w:next w:val="Normal"/>
    <w:qFormat/>
    <w:rsid w:val="002B7FA9"/>
    <w:pPr>
      <w:keepNext/>
      <w:numPr>
        <w:ilvl w:val="2"/>
        <w:numId w:val="1"/>
      </w:numPr>
      <w:spacing w:before="240" w:after="60"/>
      <w:outlineLvl w:val="2"/>
    </w:pPr>
    <w:rPr>
      <w:b/>
    </w:rPr>
  </w:style>
  <w:style w:type="paragraph" w:styleId="Heading4">
    <w:name w:val="heading 4"/>
    <w:basedOn w:val="Normal"/>
    <w:next w:val="Normal"/>
    <w:qFormat/>
    <w:rsid w:val="002B7FA9"/>
    <w:pPr>
      <w:keepNext/>
      <w:numPr>
        <w:ilvl w:val="3"/>
        <w:numId w:val="1"/>
      </w:numPr>
      <w:spacing w:before="240" w:after="60"/>
      <w:outlineLvl w:val="3"/>
    </w:pPr>
    <w:rPr>
      <w:b/>
      <w:i/>
    </w:rPr>
  </w:style>
  <w:style w:type="paragraph" w:styleId="Heading5">
    <w:name w:val="heading 5"/>
    <w:basedOn w:val="Normal"/>
    <w:next w:val="Normal"/>
    <w:qFormat/>
    <w:rsid w:val="002B7FA9"/>
    <w:pPr>
      <w:numPr>
        <w:ilvl w:val="4"/>
        <w:numId w:val="1"/>
      </w:numPr>
      <w:spacing w:before="240" w:after="60"/>
      <w:outlineLvl w:val="4"/>
    </w:pPr>
    <w:rPr>
      <w:sz w:val="22"/>
    </w:rPr>
  </w:style>
  <w:style w:type="paragraph" w:styleId="Heading6">
    <w:name w:val="heading 6"/>
    <w:basedOn w:val="Normal"/>
    <w:next w:val="Normal"/>
    <w:qFormat/>
    <w:rsid w:val="002B7FA9"/>
    <w:pPr>
      <w:numPr>
        <w:ilvl w:val="5"/>
        <w:numId w:val="1"/>
      </w:numPr>
      <w:spacing w:before="240" w:after="60"/>
      <w:outlineLvl w:val="5"/>
    </w:pPr>
    <w:rPr>
      <w:i/>
      <w:sz w:val="22"/>
    </w:rPr>
  </w:style>
  <w:style w:type="paragraph" w:styleId="Heading7">
    <w:name w:val="heading 7"/>
    <w:basedOn w:val="Normal"/>
    <w:next w:val="Normal"/>
    <w:qFormat/>
    <w:rsid w:val="002B7FA9"/>
    <w:pPr>
      <w:numPr>
        <w:ilvl w:val="6"/>
        <w:numId w:val="1"/>
      </w:numPr>
      <w:spacing w:before="240" w:after="60"/>
      <w:outlineLvl w:val="6"/>
    </w:pPr>
  </w:style>
  <w:style w:type="paragraph" w:styleId="Heading8">
    <w:name w:val="heading 8"/>
    <w:basedOn w:val="Normal"/>
    <w:next w:val="Normal"/>
    <w:qFormat/>
    <w:rsid w:val="002B7FA9"/>
    <w:pPr>
      <w:numPr>
        <w:ilvl w:val="7"/>
        <w:numId w:val="1"/>
      </w:numPr>
      <w:spacing w:before="240" w:after="60"/>
      <w:outlineLvl w:val="7"/>
    </w:pPr>
    <w:rPr>
      <w:i/>
    </w:rPr>
  </w:style>
  <w:style w:type="paragraph" w:styleId="Heading9">
    <w:name w:val="heading 9"/>
    <w:basedOn w:val="Normal"/>
    <w:next w:val="Normal"/>
    <w:qFormat/>
    <w:rsid w:val="002B7FA9"/>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B7FA9"/>
    <w:pPr>
      <w:tabs>
        <w:tab w:val="center" w:pos="4153"/>
        <w:tab w:val="right" w:pos="8306"/>
      </w:tabs>
    </w:pPr>
  </w:style>
  <w:style w:type="paragraph" w:styleId="Footer">
    <w:name w:val="footer"/>
    <w:basedOn w:val="Normal"/>
    <w:link w:val="FooterChar"/>
    <w:rsid w:val="002B7FA9"/>
    <w:pPr>
      <w:tabs>
        <w:tab w:val="center" w:pos="4153"/>
        <w:tab w:val="right" w:pos="8306"/>
      </w:tabs>
    </w:pPr>
  </w:style>
  <w:style w:type="paragraph" w:styleId="TOC2">
    <w:name w:val="toc 2"/>
    <w:basedOn w:val="Normal"/>
    <w:next w:val="Normal"/>
    <w:autoRedefine/>
    <w:semiHidden/>
    <w:rsid w:val="002B7FA9"/>
    <w:rPr>
      <w:rFonts w:ascii="Times New Roman" w:hAnsi="Times New Roman"/>
      <w:b/>
      <w:smallCaps/>
      <w:sz w:val="22"/>
    </w:rPr>
  </w:style>
  <w:style w:type="paragraph" w:customStyle="1" w:styleId="cont-bold">
    <w:name w:val="cont-bold"/>
    <w:basedOn w:val="Normal"/>
    <w:rsid w:val="002B7FA9"/>
    <w:pPr>
      <w:tabs>
        <w:tab w:val="left" w:pos="720"/>
        <w:tab w:val="center" w:pos="7920"/>
      </w:tabs>
      <w:spacing w:before="120" w:after="120"/>
    </w:pPr>
    <w:rPr>
      <w:rFonts w:ascii="Times New Roman" w:hAnsi="Times New Roman"/>
      <w:b/>
      <w:sz w:val="22"/>
    </w:rPr>
  </w:style>
  <w:style w:type="paragraph" w:customStyle="1" w:styleId="B-Topic">
    <w:name w:val="B-Topic#"/>
    <w:basedOn w:val="Normal"/>
    <w:rsid w:val="002B7FA9"/>
    <w:pPr>
      <w:keepNext/>
      <w:tabs>
        <w:tab w:val="left" w:pos="1440"/>
        <w:tab w:val="right" w:leader="dot" w:pos="7920"/>
      </w:tabs>
      <w:spacing w:after="60"/>
      <w:ind w:left="1440" w:right="389" w:hanging="432"/>
    </w:pPr>
    <w:rPr>
      <w:rFonts w:ascii="Times New Roman" w:hAnsi="Times New Roman"/>
      <w:b/>
      <w:sz w:val="24"/>
    </w:rPr>
  </w:style>
  <w:style w:type="paragraph" w:styleId="BodyTextIndent">
    <w:name w:val="Body Text Indent"/>
    <w:basedOn w:val="Normal"/>
    <w:rsid w:val="002B7FA9"/>
    <w:pPr>
      <w:tabs>
        <w:tab w:val="left" w:pos="317"/>
      </w:tabs>
      <w:ind w:left="33" w:firstLine="284"/>
    </w:pPr>
    <w:rPr>
      <w:smallCaps/>
      <w:noProof/>
    </w:rPr>
  </w:style>
  <w:style w:type="paragraph" w:styleId="Title">
    <w:name w:val="Title"/>
    <w:basedOn w:val="Normal"/>
    <w:qFormat/>
    <w:rsid w:val="002B7FA9"/>
    <w:pPr>
      <w:pBdr>
        <w:bottom w:val="single" w:sz="4" w:space="1" w:color="auto"/>
      </w:pBdr>
      <w:spacing w:before="240" w:after="240"/>
      <w:jc w:val="center"/>
    </w:pPr>
    <w:rPr>
      <w:sz w:val="36"/>
    </w:rPr>
  </w:style>
  <w:style w:type="paragraph" w:styleId="BalloonText">
    <w:name w:val="Balloon Text"/>
    <w:basedOn w:val="Normal"/>
    <w:semiHidden/>
    <w:rsid w:val="009E01D0"/>
    <w:rPr>
      <w:rFonts w:ascii="Tahoma" w:hAnsi="Tahoma" w:cs="Tahoma"/>
      <w:sz w:val="16"/>
      <w:szCs w:val="16"/>
    </w:rPr>
  </w:style>
  <w:style w:type="paragraph" w:customStyle="1" w:styleId="Contents">
    <w:name w:val="Contents"/>
    <w:basedOn w:val="Normal"/>
    <w:rsid w:val="000054AA"/>
    <w:pPr>
      <w:tabs>
        <w:tab w:val="left" w:pos="720"/>
        <w:tab w:val="left" w:pos="1080"/>
        <w:tab w:val="right" w:pos="7920"/>
      </w:tabs>
      <w:ind w:left="720" w:hanging="720"/>
    </w:pPr>
    <w:rPr>
      <w:rFonts w:ascii="Times New Roman" w:hAnsi="Times New Roman"/>
      <w:lang w:val="en-US" w:bidi="he-IL"/>
    </w:rPr>
  </w:style>
  <w:style w:type="paragraph" w:customStyle="1" w:styleId="A-Topic">
    <w:name w:val="A-Topic#"/>
    <w:basedOn w:val="Normal"/>
    <w:next w:val="Normal"/>
    <w:rsid w:val="007E2A96"/>
    <w:pPr>
      <w:pageBreakBefore/>
      <w:spacing w:before="240" w:after="240"/>
      <w:ind w:left="720" w:hanging="720"/>
    </w:pPr>
    <w:rPr>
      <w:rFonts w:ascii="Arial Narrow" w:hAnsi="Arial Narrow"/>
      <w:b/>
      <w:bCs/>
      <w:sz w:val="36"/>
      <w:szCs w:val="36"/>
      <w:lang w:bidi="he-IL"/>
    </w:rPr>
  </w:style>
  <w:style w:type="paragraph" w:customStyle="1" w:styleId="para">
    <w:name w:val="para"/>
    <w:basedOn w:val="Normal"/>
    <w:rsid w:val="00AF44F2"/>
    <w:pPr>
      <w:spacing w:before="100" w:beforeAutospacing="1" w:after="100" w:afterAutospacing="1"/>
    </w:pPr>
    <w:rPr>
      <w:rFonts w:cs="Arial"/>
      <w:sz w:val="18"/>
      <w:szCs w:val="18"/>
      <w:lang w:val="en-US"/>
    </w:rPr>
  </w:style>
  <w:style w:type="character" w:customStyle="1" w:styleId="FooterChar">
    <w:name w:val="Footer Char"/>
    <w:link w:val="Footer"/>
    <w:rsid w:val="007823AE"/>
    <w:rPr>
      <w:rFonts w:ascii="Arial" w:hAnsi="Arial"/>
      <w:lang w:val="en-GB"/>
    </w:rPr>
  </w:style>
  <w:style w:type="character" w:customStyle="1" w:styleId="xdtextbox1">
    <w:name w:val="xdtextbox1"/>
    <w:rsid w:val="00A62BA4"/>
    <w:rPr>
      <w:color w:val="auto"/>
      <w:bdr w:val="single" w:sz="8" w:space="1" w:color="DCDCDC" w:frame="1"/>
      <w:shd w:val="clear" w:color="auto" w:fill="FFFFFF"/>
    </w:rPr>
  </w:style>
  <w:style w:type="paragraph" w:styleId="TOC1">
    <w:name w:val="toc 1"/>
    <w:basedOn w:val="Normal"/>
    <w:next w:val="Normal"/>
    <w:autoRedefine/>
    <w:uiPriority w:val="39"/>
    <w:rsid w:val="000C3795"/>
    <w:pPr>
      <w:overflowPunct w:val="0"/>
      <w:autoSpaceDE w:val="0"/>
      <w:autoSpaceDN w:val="0"/>
      <w:adjustRightInd w:val="0"/>
      <w:textAlignment w:val="baseline"/>
    </w:pPr>
    <w:rPr>
      <w:rFonts w:ascii="Times New Roman" w:hAnsi="Times New Roman"/>
      <w:sz w:val="24"/>
      <w:lang w:val="en-US"/>
    </w:rPr>
  </w:style>
</w:styles>
</file>

<file path=word/webSettings.xml><?xml version="1.0" encoding="utf-8"?>
<w:webSettings xmlns:r="http://schemas.openxmlformats.org/officeDocument/2006/relationships" xmlns:w="http://schemas.openxmlformats.org/wordprocessingml/2006/main">
  <w:divs>
    <w:div w:id="914902004">
      <w:bodyDiv w:val="1"/>
      <w:marLeft w:val="0"/>
      <w:marRight w:val="0"/>
      <w:marTop w:val="0"/>
      <w:marBottom w:val="0"/>
      <w:divBdr>
        <w:top w:val="none" w:sz="0" w:space="0" w:color="auto"/>
        <w:left w:val="none" w:sz="0" w:space="0" w:color="auto"/>
        <w:bottom w:val="none" w:sz="0" w:space="0" w:color="auto"/>
        <w:right w:val="none" w:sz="0" w:space="0" w:color="auto"/>
      </w:divBdr>
    </w:div>
    <w:div w:id="967858244">
      <w:bodyDiv w:val="1"/>
      <w:marLeft w:val="0"/>
      <w:marRight w:val="0"/>
      <w:marTop w:val="0"/>
      <w:marBottom w:val="0"/>
      <w:divBdr>
        <w:top w:val="none" w:sz="0" w:space="0" w:color="auto"/>
        <w:left w:val="none" w:sz="0" w:space="0" w:color="auto"/>
        <w:bottom w:val="none" w:sz="0" w:space="0" w:color="auto"/>
        <w:right w:val="none" w:sz="0" w:space="0" w:color="auto"/>
      </w:divBdr>
    </w:div>
    <w:div w:id="1233346416">
      <w:bodyDiv w:val="1"/>
      <w:marLeft w:val="0"/>
      <w:marRight w:val="0"/>
      <w:marTop w:val="0"/>
      <w:marBottom w:val="0"/>
      <w:divBdr>
        <w:top w:val="none" w:sz="0" w:space="0" w:color="auto"/>
        <w:left w:val="none" w:sz="0" w:space="0" w:color="auto"/>
        <w:bottom w:val="none" w:sz="0" w:space="0" w:color="auto"/>
        <w:right w:val="none" w:sz="0" w:space="0" w:color="auto"/>
      </w:divBdr>
    </w:div>
    <w:div w:id="1430464243">
      <w:bodyDiv w:val="1"/>
      <w:marLeft w:val="0"/>
      <w:marRight w:val="0"/>
      <w:marTop w:val="0"/>
      <w:marBottom w:val="0"/>
      <w:divBdr>
        <w:top w:val="none" w:sz="0" w:space="0" w:color="auto"/>
        <w:left w:val="none" w:sz="0" w:space="0" w:color="auto"/>
        <w:bottom w:val="none" w:sz="0" w:space="0" w:color="auto"/>
        <w:right w:val="none" w:sz="0" w:space="0" w:color="auto"/>
      </w:divBdr>
    </w:div>
    <w:div w:id="1643080344">
      <w:bodyDiv w:val="1"/>
      <w:marLeft w:val="0"/>
      <w:marRight w:val="0"/>
      <w:marTop w:val="0"/>
      <w:marBottom w:val="0"/>
      <w:divBdr>
        <w:top w:val="none" w:sz="0" w:space="0" w:color="auto"/>
        <w:left w:val="none" w:sz="0" w:space="0" w:color="auto"/>
        <w:bottom w:val="none" w:sz="0" w:space="0" w:color="auto"/>
        <w:right w:val="none" w:sz="0" w:space="0" w:color="auto"/>
      </w:divBdr>
    </w:div>
    <w:div w:id="1825196410">
      <w:bodyDiv w:val="1"/>
      <w:marLeft w:val="0"/>
      <w:marRight w:val="0"/>
      <w:marTop w:val="0"/>
      <w:marBottom w:val="0"/>
      <w:divBdr>
        <w:top w:val="none" w:sz="0" w:space="0" w:color="auto"/>
        <w:left w:val="none" w:sz="0" w:space="0" w:color="auto"/>
        <w:bottom w:val="none" w:sz="0" w:space="0" w:color="auto"/>
        <w:right w:val="none" w:sz="0" w:space="0" w:color="auto"/>
      </w:divBdr>
    </w:div>
    <w:div w:id="1911378293">
      <w:bodyDiv w:val="1"/>
      <w:marLeft w:val="0"/>
      <w:marRight w:val="0"/>
      <w:marTop w:val="0"/>
      <w:marBottom w:val="0"/>
      <w:divBdr>
        <w:top w:val="none" w:sz="0" w:space="0" w:color="auto"/>
        <w:left w:val="none" w:sz="0" w:space="0" w:color="auto"/>
        <w:bottom w:val="none" w:sz="0" w:space="0" w:color="auto"/>
        <w:right w:val="none" w:sz="0" w:space="0" w:color="auto"/>
      </w:divBdr>
    </w:div>
    <w:div w:id="1979913230">
      <w:bodyDiv w:val="1"/>
      <w:marLeft w:val="0"/>
      <w:marRight w:val="0"/>
      <w:marTop w:val="0"/>
      <w:marBottom w:val="0"/>
      <w:divBdr>
        <w:top w:val="none" w:sz="0" w:space="0" w:color="auto"/>
        <w:left w:val="none" w:sz="0" w:space="0" w:color="auto"/>
        <w:bottom w:val="none" w:sz="0" w:space="0" w:color="auto"/>
        <w:right w:val="none" w:sz="0" w:space="0" w:color="auto"/>
      </w:divBdr>
    </w:div>
    <w:div w:id="2118019444">
      <w:bodyDiv w:val="1"/>
      <w:marLeft w:val="0"/>
      <w:marRight w:val="0"/>
      <w:marTop w:val="0"/>
      <w:marBottom w:val="0"/>
      <w:divBdr>
        <w:top w:val="none" w:sz="0" w:space="0" w:color="auto"/>
        <w:left w:val="none" w:sz="0" w:space="0" w:color="auto"/>
        <w:bottom w:val="none" w:sz="0" w:space="0" w:color="auto"/>
        <w:right w:val="none" w:sz="0" w:space="0" w:color="auto"/>
      </w:divBdr>
    </w:div>
    <w:div w:id="214349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i.dell.com/images/global/brand/title/shad.gif"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http://i.dell.com/images/global/brand/title/shad.gi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imary%20Data\Sell%20PD\Resources\Course%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Course Spec.dot</Template>
  <TotalTime>2</TotalTime>
  <Pages>4</Pages>
  <Words>805</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Course Specification</vt:lpstr>
    </vt:vector>
  </TitlesOfParts>
  <Company>TCS</Company>
  <LinksUpToDate>false</LinksUpToDate>
  <CharactersWithSpaces>5824</CharactersWithSpaces>
  <SharedDoc>false</SharedDoc>
  <HLinks>
    <vt:vector size="12" baseType="variant">
      <vt:variant>
        <vt:i4>983127</vt:i4>
      </vt:variant>
      <vt:variant>
        <vt:i4>3192</vt:i4>
      </vt:variant>
      <vt:variant>
        <vt:i4>1025</vt:i4>
      </vt:variant>
      <vt:variant>
        <vt:i4>1</vt:i4>
      </vt:variant>
      <vt:variant>
        <vt:lpwstr>http://i.dell.com/images/global/brand/title/shad.gif</vt:lpwstr>
      </vt:variant>
      <vt:variant>
        <vt:lpwstr/>
      </vt:variant>
      <vt:variant>
        <vt:i4>983127</vt:i4>
      </vt:variant>
      <vt:variant>
        <vt:i4>3874</vt:i4>
      </vt:variant>
      <vt:variant>
        <vt:i4>1026</vt:i4>
      </vt:variant>
      <vt:variant>
        <vt:i4>1</vt:i4>
      </vt:variant>
      <vt:variant>
        <vt:lpwstr>http://i.dell.com/images/global/brand/title/shad.gif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dc:title>
  <dc:subject>Microsoft Excel 2013 Level 3; Advanced</dc:subject>
  <dc:creator>CWC AUTHOR</dc:creator>
  <cp:keywords>One-Day</cp:keywords>
  <cp:lastModifiedBy>Williams</cp:lastModifiedBy>
  <cp:revision>5</cp:revision>
  <cp:lastPrinted>2001-04-24T11:50:00Z</cp:lastPrinted>
  <dcterms:created xsi:type="dcterms:W3CDTF">2013-01-05T17:48:00Z</dcterms:created>
  <dcterms:modified xsi:type="dcterms:W3CDTF">2013-05-08T11:01:00Z</dcterms:modified>
</cp:coreProperties>
</file>